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B17313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16-20</w:t>
      </w:r>
      <w:r w:rsidR="007B001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Mayıs</w:t>
      </w:r>
      <w:r w:rsidR="00561895">
        <w:rPr>
          <w:rFonts w:asciiTheme="minorHAnsi" w:hAnsiTheme="minorHAnsi" w:cstheme="minorHAnsi"/>
          <w:b/>
        </w:rPr>
        <w:t xml:space="preserve"> 2018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İstanbul</w:t>
      </w:r>
      <w:r w:rsidR="00561895">
        <w:rPr>
          <w:rFonts w:asciiTheme="minorHAnsi" w:hAnsiTheme="minorHAnsi" w:cstheme="minorHAnsi"/>
          <w:b/>
        </w:rPr>
        <w:t>’da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116BDC">
        <w:rPr>
          <w:rFonts w:asciiTheme="minorHAnsi" w:hAnsiTheme="minorHAnsi" w:cstheme="minorHAnsi"/>
        </w:rPr>
        <w:t>7</w:t>
      </w:r>
      <w:r w:rsidR="00667EEA">
        <w:rPr>
          <w:rFonts w:asciiTheme="minorHAnsi" w:hAnsiTheme="minorHAnsi" w:cstheme="minorHAnsi"/>
        </w:rPr>
        <w:t>-201</w:t>
      </w:r>
      <w:r w:rsidR="00116BDC">
        <w:rPr>
          <w:rFonts w:asciiTheme="minorHAnsi" w:hAnsiTheme="minorHAnsi" w:cstheme="minorHAnsi"/>
        </w:rPr>
        <w:t>8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</w:t>
      </w:r>
      <w:r w:rsidR="00561895">
        <w:rPr>
          <w:rFonts w:asciiTheme="minorHAnsi" w:hAnsiTheme="minorHAnsi" w:cstheme="minorHAnsi"/>
          <w:b/>
        </w:rPr>
        <w:t xml:space="preserve"> Türkiye 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B17313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16-20 Mayıs 2018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İstanbul’da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2017-2018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 Türkiye Şampiyonası</w:t>
      </w:r>
      <w:r w:rsidRPr="00DA4C0E">
        <w:rPr>
          <w:rFonts w:asciiTheme="minorHAnsi" w:hAnsiTheme="minorHAnsi" w:cstheme="minorHAnsi"/>
        </w:rPr>
        <w:t>”</w:t>
      </w:r>
      <w:bookmarkStart w:id="0" w:name="_GoBack"/>
      <w:bookmarkEnd w:id="0"/>
      <w:r w:rsidR="007B001B" w:rsidRPr="00DA4C0E">
        <w:rPr>
          <w:rFonts w:asciiTheme="minorHAnsi" w:hAnsiTheme="minorHAnsi" w:cstheme="minorHAnsi"/>
        </w:rPr>
        <w:t>na</w:t>
      </w:r>
      <w:r w:rsidR="00561895"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kulübümüz adına tüp ve dip müsabakalarına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A8" w:rsidRDefault="00AD15A8">
      <w:r>
        <w:separator/>
      </w:r>
    </w:p>
  </w:endnote>
  <w:endnote w:type="continuationSeparator" w:id="0">
    <w:p w:rsidR="00AD15A8" w:rsidRDefault="00AD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313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A8" w:rsidRDefault="00AD15A8">
      <w:r>
        <w:separator/>
      </w:r>
    </w:p>
  </w:footnote>
  <w:footnote w:type="continuationSeparator" w:id="0">
    <w:p w:rsidR="00AD15A8" w:rsidRDefault="00AD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2D272B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61895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A5ED5"/>
    <w:rsid w:val="007B001B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93A"/>
    <w:rsid w:val="00AA7FD9"/>
    <w:rsid w:val="00AD15A8"/>
    <w:rsid w:val="00AD21E4"/>
    <w:rsid w:val="00B071B9"/>
    <w:rsid w:val="00B17313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93A9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F53B-E98B-468A-8814-0344F46F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11</cp:revision>
  <cp:lastPrinted>2014-06-02T12:32:00Z</cp:lastPrinted>
  <dcterms:created xsi:type="dcterms:W3CDTF">2017-01-30T18:17:00Z</dcterms:created>
  <dcterms:modified xsi:type="dcterms:W3CDTF">2018-04-13T07:40:00Z</dcterms:modified>
</cp:coreProperties>
</file>