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E0" w:rsidRPr="00C50BC6" w:rsidRDefault="000A7A9D" w:rsidP="00C50BC6">
      <w:pPr>
        <w:spacing w:after="120"/>
        <w:ind w:leftChars="0" w:left="0" w:firstLineChars="0" w:firstLine="0"/>
        <w:jc w:val="center"/>
        <w:rPr>
          <w:rFonts w:asciiTheme="majorHAnsi" w:hAnsiTheme="majorHAnsi" w:cstheme="majorHAnsi"/>
          <w:sz w:val="28"/>
          <w:szCs w:val="28"/>
        </w:rPr>
      </w:pPr>
      <w:r>
        <w:rPr>
          <w:rFonts w:asciiTheme="majorHAnsi" w:hAnsiTheme="majorHAnsi" w:cstheme="maj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v:imagedata r:id="rId5" o:title="Logo_Yuvarlak jpg"/>
          </v:shape>
        </w:pict>
      </w:r>
    </w:p>
    <w:p w:rsidR="003E7EE0" w:rsidRPr="00C50BC6" w:rsidRDefault="00CB1225">
      <w:pPr>
        <w:spacing w:after="120"/>
        <w:ind w:left="1" w:hanging="3"/>
        <w:jc w:val="center"/>
        <w:rPr>
          <w:rFonts w:asciiTheme="majorHAnsi" w:hAnsiTheme="majorHAnsi" w:cstheme="majorHAnsi"/>
          <w:sz w:val="28"/>
          <w:szCs w:val="28"/>
        </w:rPr>
      </w:pPr>
      <w:r w:rsidRPr="00C50BC6">
        <w:rPr>
          <w:rFonts w:asciiTheme="majorHAnsi" w:hAnsiTheme="majorHAnsi" w:cstheme="majorHAnsi"/>
          <w:b/>
          <w:sz w:val="28"/>
          <w:szCs w:val="28"/>
        </w:rPr>
        <w:t xml:space="preserve">KABLOLU WAKEBOARD KULÜPLERARASI VE BİREYSEL </w:t>
      </w:r>
    </w:p>
    <w:p w:rsidR="00DA6790" w:rsidRPr="00C50BC6" w:rsidRDefault="00DA6790" w:rsidP="00DA6790">
      <w:pPr>
        <w:spacing w:after="120"/>
        <w:ind w:left="1" w:hanging="3"/>
        <w:jc w:val="center"/>
        <w:rPr>
          <w:rFonts w:asciiTheme="majorHAnsi" w:hAnsiTheme="majorHAnsi" w:cstheme="majorHAnsi"/>
          <w:b/>
          <w:sz w:val="28"/>
          <w:szCs w:val="28"/>
        </w:rPr>
      </w:pPr>
      <w:r w:rsidRPr="00C50BC6">
        <w:rPr>
          <w:rFonts w:asciiTheme="majorHAnsi" w:hAnsiTheme="majorHAnsi" w:cstheme="majorHAnsi"/>
          <w:b/>
          <w:sz w:val="28"/>
          <w:szCs w:val="28"/>
        </w:rPr>
        <w:t>TÜRKİYE ŞAMPİYONASI</w:t>
      </w:r>
    </w:p>
    <w:p w:rsidR="003E7EE0" w:rsidRPr="00C50BC6" w:rsidRDefault="00CB1225">
      <w:pPr>
        <w:spacing w:after="120"/>
        <w:ind w:left="1" w:hanging="3"/>
        <w:jc w:val="center"/>
        <w:rPr>
          <w:rFonts w:asciiTheme="majorHAnsi" w:hAnsiTheme="majorHAnsi" w:cstheme="majorHAnsi"/>
          <w:sz w:val="28"/>
          <w:szCs w:val="28"/>
        </w:rPr>
      </w:pPr>
      <w:r w:rsidRPr="00C50BC6">
        <w:rPr>
          <w:rFonts w:asciiTheme="majorHAnsi" w:hAnsiTheme="majorHAnsi" w:cstheme="majorHAnsi"/>
          <w:b/>
          <w:sz w:val="28"/>
          <w:szCs w:val="28"/>
        </w:rPr>
        <w:t>10-12 AĞUSTOS 2018, BURSA</w:t>
      </w:r>
      <w:bookmarkStart w:id="0" w:name="_GoBack"/>
      <w:bookmarkEnd w:id="0"/>
    </w:p>
    <w:p w:rsidR="003E7EE0" w:rsidRPr="00C50BC6" w:rsidRDefault="00CB1225">
      <w:pPr>
        <w:spacing w:after="120"/>
        <w:ind w:left="0" w:hanging="2"/>
        <w:jc w:val="both"/>
        <w:rPr>
          <w:rFonts w:asciiTheme="majorHAnsi" w:hAnsiTheme="majorHAnsi" w:cstheme="majorHAnsi"/>
          <w:szCs w:val="28"/>
          <w:u w:val="single"/>
        </w:rPr>
      </w:pPr>
      <w:r w:rsidRPr="00C50BC6">
        <w:rPr>
          <w:rFonts w:asciiTheme="majorHAnsi" w:hAnsiTheme="majorHAnsi" w:cstheme="majorHAnsi"/>
          <w:b/>
          <w:szCs w:val="28"/>
          <w:u w:val="single"/>
        </w:rPr>
        <w:t>MÜSABAKA</w:t>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t>:</w:t>
      </w:r>
    </w:p>
    <w:p w:rsidR="00DA6790" w:rsidRPr="00C50BC6" w:rsidRDefault="00DA6790" w:rsidP="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Adı</w:t>
      </w:r>
      <w:r w:rsidRPr="00C50BC6">
        <w:rPr>
          <w:rFonts w:asciiTheme="majorHAnsi" w:hAnsiTheme="majorHAnsi" w:cstheme="majorHAnsi"/>
          <w:b/>
          <w:szCs w:val="28"/>
        </w:rPr>
        <w:tab/>
      </w:r>
      <w:r w:rsidR="00CB1225" w:rsidRPr="00C50BC6">
        <w:rPr>
          <w:rFonts w:asciiTheme="majorHAnsi" w:hAnsiTheme="majorHAnsi" w:cstheme="majorHAnsi"/>
          <w:b/>
          <w:szCs w:val="28"/>
        </w:rPr>
        <w:t>:</w:t>
      </w:r>
      <w:r w:rsidR="00CB1225" w:rsidRPr="00C50BC6">
        <w:rPr>
          <w:rFonts w:asciiTheme="majorHAnsi" w:hAnsiTheme="majorHAnsi" w:cstheme="majorHAnsi"/>
          <w:szCs w:val="28"/>
        </w:rPr>
        <w:t xml:space="preserve"> Kablolu </w:t>
      </w:r>
      <w:proofErr w:type="spellStart"/>
      <w:r w:rsidR="00CB1225" w:rsidRPr="00C50BC6">
        <w:rPr>
          <w:rFonts w:asciiTheme="majorHAnsi" w:hAnsiTheme="majorHAnsi" w:cstheme="majorHAnsi"/>
          <w:szCs w:val="28"/>
        </w:rPr>
        <w:t>Wakeboard</w:t>
      </w:r>
      <w:proofErr w:type="spellEnd"/>
      <w:r w:rsidR="00CB1225" w:rsidRPr="00C50BC6">
        <w:rPr>
          <w:rFonts w:asciiTheme="majorHAnsi" w:hAnsiTheme="majorHAnsi" w:cstheme="majorHAnsi"/>
          <w:szCs w:val="28"/>
        </w:rPr>
        <w:t xml:space="preserve"> Kulüplerarası ve Bireysel Türkiye Şampiyonası</w:t>
      </w:r>
    </w:p>
    <w:p w:rsidR="003E7EE0" w:rsidRPr="00C50BC6" w:rsidRDefault="00DA6790" w:rsidP="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Tarihi</w:t>
      </w:r>
      <w:r w:rsidRPr="00C50BC6">
        <w:rPr>
          <w:rFonts w:asciiTheme="majorHAnsi" w:hAnsiTheme="majorHAnsi" w:cstheme="majorHAnsi"/>
          <w:b/>
          <w:szCs w:val="28"/>
        </w:rPr>
        <w:tab/>
      </w:r>
      <w:r w:rsidR="00CB1225" w:rsidRPr="00C50BC6">
        <w:rPr>
          <w:rFonts w:asciiTheme="majorHAnsi" w:hAnsiTheme="majorHAnsi" w:cstheme="majorHAnsi"/>
          <w:b/>
          <w:szCs w:val="28"/>
        </w:rPr>
        <w:t>:</w:t>
      </w:r>
      <w:r w:rsidR="00CB1225" w:rsidRPr="00C50BC6">
        <w:rPr>
          <w:rFonts w:asciiTheme="majorHAnsi" w:hAnsiTheme="majorHAnsi" w:cstheme="majorHAnsi"/>
          <w:szCs w:val="28"/>
        </w:rPr>
        <w:t xml:space="preserve"> 10-12 Ağustos 2018, Cumartesi Pazar</w:t>
      </w:r>
    </w:p>
    <w:p w:rsidR="003E7EE0" w:rsidRPr="00C50BC6" w:rsidRDefault="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Yeri</w:t>
      </w:r>
      <w:r w:rsidRPr="00C50BC6">
        <w:rPr>
          <w:rFonts w:asciiTheme="majorHAnsi" w:hAnsiTheme="majorHAnsi" w:cstheme="majorHAnsi"/>
          <w:b/>
          <w:szCs w:val="28"/>
        </w:rPr>
        <w:tab/>
      </w:r>
      <w:r w:rsidR="00CB1225" w:rsidRPr="00C50BC6">
        <w:rPr>
          <w:rFonts w:asciiTheme="majorHAnsi" w:hAnsiTheme="majorHAnsi" w:cstheme="majorHAnsi"/>
          <w:b/>
          <w:szCs w:val="28"/>
        </w:rPr>
        <w:t>:</w:t>
      </w:r>
      <w:r w:rsidR="00CB1225" w:rsidRPr="00C50BC6">
        <w:rPr>
          <w:rFonts w:asciiTheme="majorHAnsi" w:hAnsiTheme="majorHAnsi" w:cstheme="majorHAnsi"/>
          <w:szCs w:val="28"/>
        </w:rPr>
        <w:t xml:space="preserve"> Bursa Osmangazi Belediyesi </w:t>
      </w:r>
      <w:proofErr w:type="spellStart"/>
      <w:r w:rsidR="00CB1225" w:rsidRPr="00C50BC6">
        <w:rPr>
          <w:rFonts w:asciiTheme="majorHAnsi" w:hAnsiTheme="majorHAnsi" w:cstheme="majorHAnsi"/>
          <w:szCs w:val="28"/>
        </w:rPr>
        <w:t>Sukay</w:t>
      </w:r>
      <w:proofErr w:type="spellEnd"/>
      <w:r w:rsidR="00CB1225" w:rsidRPr="00C50BC6">
        <w:rPr>
          <w:rFonts w:asciiTheme="majorHAnsi" w:hAnsiTheme="majorHAnsi" w:cstheme="majorHAnsi"/>
          <w:szCs w:val="28"/>
        </w:rPr>
        <w:t xml:space="preserve"> Park Su kayağı Merkezi</w:t>
      </w:r>
    </w:p>
    <w:p w:rsidR="003E7EE0" w:rsidRPr="00C50BC6" w:rsidRDefault="00CB1225">
      <w:pPr>
        <w:spacing w:after="120"/>
        <w:ind w:left="0" w:hanging="2"/>
        <w:jc w:val="both"/>
        <w:rPr>
          <w:rFonts w:asciiTheme="majorHAnsi" w:hAnsiTheme="majorHAnsi" w:cstheme="majorHAnsi"/>
          <w:szCs w:val="28"/>
          <w:u w:val="single"/>
        </w:rPr>
      </w:pPr>
      <w:r w:rsidRPr="00C50BC6">
        <w:rPr>
          <w:rFonts w:asciiTheme="majorHAnsi" w:hAnsiTheme="majorHAnsi" w:cstheme="majorHAnsi"/>
          <w:b/>
          <w:szCs w:val="28"/>
          <w:u w:val="single"/>
        </w:rPr>
        <w:t>TEKNİK TOPLANTI</w:t>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t xml:space="preserve">: </w:t>
      </w:r>
    </w:p>
    <w:p w:rsidR="003E7EE0" w:rsidRPr="00C50BC6" w:rsidRDefault="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Tarihi</w:t>
      </w:r>
      <w:r w:rsidRPr="00C50BC6">
        <w:rPr>
          <w:rFonts w:asciiTheme="majorHAnsi" w:hAnsiTheme="majorHAnsi" w:cstheme="majorHAnsi"/>
          <w:b/>
          <w:szCs w:val="28"/>
        </w:rPr>
        <w:tab/>
      </w:r>
      <w:r w:rsidR="00CB1225" w:rsidRPr="00C50BC6">
        <w:rPr>
          <w:rFonts w:asciiTheme="majorHAnsi" w:hAnsiTheme="majorHAnsi" w:cstheme="majorHAnsi"/>
          <w:b/>
          <w:szCs w:val="28"/>
        </w:rPr>
        <w:t xml:space="preserve">: </w:t>
      </w:r>
      <w:r w:rsidR="00CB1225" w:rsidRPr="00C50BC6">
        <w:rPr>
          <w:rFonts w:asciiTheme="majorHAnsi" w:hAnsiTheme="majorHAnsi" w:cstheme="majorHAnsi"/>
          <w:szCs w:val="28"/>
        </w:rPr>
        <w:t>10 Ağustos 2018 Cuma</w:t>
      </w:r>
    </w:p>
    <w:p w:rsidR="003E7EE0" w:rsidRPr="00C50BC6" w:rsidRDefault="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Yeri</w:t>
      </w:r>
      <w:r w:rsidRPr="00C50BC6">
        <w:rPr>
          <w:rFonts w:asciiTheme="majorHAnsi" w:hAnsiTheme="majorHAnsi" w:cstheme="majorHAnsi"/>
          <w:b/>
          <w:szCs w:val="28"/>
        </w:rPr>
        <w:tab/>
      </w:r>
      <w:r w:rsidR="00CB1225" w:rsidRPr="00C50BC6">
        <w:rPr>
          <w:rFonts w:asciiTheme="majorHAnsi" w:hAnsiTheme="majorHAnsi" w:cstheme="majorHAnsi"/>
          <w:b/>
          <w:szCs w:val="28"/>
        </w:rPr>
        <w:t xml:space="preserve">: </w:t>
      </w:r>
      <w:r w:rsidR="00CB1225" w:rsidRPr="00C50BC6">
        <w:rPr>
          <w:rFonts w:asciiTheme="majorHAnsi" w:hAnsiTheme="majorHAnsi" w:cstheme="majorHAnsi"/>
          <w:szCs w:val="28"/>
        </w:rPr>
        <w:t xml:space="preserve">Bursa Osmangazi Belediyesi </w:t>
      </w:r>
      <w:proofErr w:type="spellStart"/>
      <w:r w:rsidR="00CB1225" w:rsidRPr="00C50BC6">
        <w:rPr>
          <w:rFonts w:asciiTheme="majorHAnsi" w:hAnsiTheme="majorHAnsi" w:cstheme="majorHAnsi"/>
          <w:szCs w:val="28"/>
        </w:rPr>
        <w:t>Sukay</w:t>
      </w:r>
      <w:proofErr w:type="spellEnd"/>
      <w:r w:rsidR="00CB1225" w:rsidRPr="00C50BC6">
        <w:rPr>
          <w:rFonts w:asciiTheme="majorHAnsi" w:hAnsiTheme="majorHAnsi" w:cstheme="majorHAnsi"/>
          <w:szCs w:val="28"/>
        </w:rPr>
        <w:t xml:space="preserve"> Park Su kayağı Merkezi</w:t>
      </w:r>
    </w:p>
    <w:p w:rsidR="003E7EE0" w:rsidRPr="00C50BC6" w:rsidRDefault="00DA6790">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Saati</w:t>
      </w:r>
      <w:r w:rsidRPr="00C50BC6">
        <w:rPr>
          <w:rFonts w:asciiTheme="majorHAnsi" w:hAnsiTheme="majorHAnsi" w:cstheme="majorHAnsi"/>
          <w:b/>
          <w:szCs w:val="28"/>
        </w:rPr>
        <w:tab/>
      </w:r>
      <w:r w:rsidR="00CB1225" w:rsidRPr="00C50BC6">
        <w:rPr>
          <w:rFonts w:asciiTheme="majorHAnsi" w:hAnsiTheme="majorHAnsi" w:cstheme="majorHAnsi"/>
          <w:b/>
          <w:szCs w:val="28"/>
        </w:rPr>
        <w:t xml:space="preserve">: </w:t>
      </w:r>
      <w:r w:rsidR="00CB1225" w:rsidRPr="00C50BC6">
        <w:rPr>
          <w:rFonts w:asciiTheme="majorHAnsi" w:hAnsiTheme="majorHAnsi" w:cstheme="majorHAnsi"/>
          <w:szCs w:val="28"/>
        </w:rPr>
        <w:t>18.00</w:t>
      </w:r>
    </w:p>
    <w:p w:rsidR="003E7EE0" w:rsidRPr="00C50BC6" w:rsidRDefault="00CB1225">
      <w:pPr>
        <w:numPr>
          <w:ilvl w:val="0"/>
          <w:numId w:val="2"/>
        </w:numPr>
        <w:spacing w:after="120"/>
        <w:ind w:left="0" w:hanging="2"/>
        <w:jc w:val="both"/>
        <w:rPr>
          <w:rFonts w:asciiTheme="majorHAnsi" w:hAnsiTheme="majorHAnsi" w:cstheme="majorHAnsi"/>
          <w:szCs w:val="28"/>
        </w:rPr>
      </w:pPr>
      <w:r w:rsidRPr="00C50BC6">
        <w:rPr>
          <w:rFonts w:asciiTheme="majorHAnsi" w:hAnsiTheme="majorHAnsi" w:cstheme="majorHAnsi"/>
          <w:szCs w:val="28"/>
        </w:rPr>
        <w:t>Kulüpler 10 A</w:t>
      </w:r>
      <w:r w:rsidR="00DA6790" w:rsidRPr="00C50BC6">
        <w:rPr>
          <w:rFonts w:asciiTheme="majorHAnsi" w:hAnsiTheme="majorHAnsi" w:cstheme="majorHAnsi"/>
          <w:szCs w:val="28"/>
        </w:rPr>
        <w:t xml:space="preserve">ğustos 2018 günü 14.00 – 20.00 </w:t>
      </w:r>
      <w:r w:rsidRPr="00C50BC6">
        <w:rPr>
          <w:rFonts w:asciiTheme="majorHAnsi" w:hAnsiTheme="majorHAnsi" w:cstheme="majorHAnsi"/>
          <w:szCs w:val="28"/>
        </w:rPr>
        <w:t xml:space="preserve">saatleri arasında Su kayağı Teknik Kurul Üyeleri ile irtibata geçerek antrenman yapabileceklerdir. </w:t>
      </w:r>
      <w:r w:rsidRPr="00C50BC6">
        <w:rPr>
          <w:rFonts w:asciiTheme="majorHAnsi" w:hAnsiTheme="majorHAnsi" w:cstheme="majorHAnsi"/>
          <w:b/>
          <w:szCs w:val="28"/>
        </w:rPr>
        <w:tab/>
      </w:r>
      <w:r w:rsidRPr="00C50BC6">
        <w:rPr>
          <w:rFonts w:asciiTheme="majorHAnsi" w:hAnsiTheme="majorHAnsi" w:cstheme="majorHAnsi"/>
          <w:b/>
          <w:szCs w:val="28"/>
        </w:rPr>
        <w:tab/>
      </w:r>
    </w:p>
    <w:p w:rsidR="003E7EE0" w:rsidRPr="00C50BC6" w:rsidRDefault="00CB1225">
      <w:pPr>
        <w:spacing w:after="120"/>
        <w:ind w:left="0" w:hanging="2"/>
        <w:jc w:val="both"/>
        <w:rPr>
          <w:rFonts w:asciiTheme="majorHAnsi" w:hAnsiTheme="majorHAnsi" w:cstheme="majorHAnsi"/>
          <w:szCs w:val="28"/>
          <w:u w:val="single"/>
        </w:rPr>
      </w:pPr>
      <w:r w:rsidRPr="00C50BC6">
        <w:rPr>
          <w:rFonts w:asciiTheme="majorHAnsi" w:hAnsiTheme="majorHAnsi" w:cstheme="majorHAnsi"/>
          <w:b/>
          <w:szCs w:val="28"/>
          <w:u w:val="single"/>
        </w:rPr>
        <w:t>BAŞVURU KOŞULLARI</w:t>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t>:</w:t>
      </w:r>
    </w:p>
    <w:p w:rsidR="003E7EE0" w:rsidRPr="00C50BC6" w:rsidRDefault="00CB1225">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Başvuru Süresi:</w:t>
      </w:r>
    </w:p>
    <w:p w:rsidR="003E7EE0" w:rsidRPr="00C50BC6" w:rsidRDefault="00CB1225">
      <w:pPr>
        <w:pBdr>
          <w:top w:val="nil"/>
          <w:left w:val="nil"/>
          <w:bottom w:val="nil"/>
          <w:right w:val="nil"/>
          <w:between w:val="nil"/>
        </w:pBdr>
        <w:spacing w:line="240" w:lineRule="auto"/>
        <w:ind w:left="0" w:hanging="2"/>
        <w:jc w:val="both"/>
        <w:rPr>
          <w:rFonts w:asciiTheme="majorHAnsi" w:hAnsiTheme="majorHAnsi" w:cstheme="majorHAnsi"/>
          <w:color w:val="000000"/>
          <w:szCs w:val="28"/>
        </w:rPr>
      </w:pPr>
      <w:r w:rsidRPr="00C50BC6">
        <w:rPr>
          <w:rFonts w:asciiTheme="majorHAnsi" w:hAnsiTheme="majorHAnsi" w:cstheme="majorHAnsi"/>
          <w:color w:val="000000"/>
          <w:szCs w:val="28"/>
        </w:rPr>
        <w:t xml:space="preserve">Yarışmaya katılacak olan kulüpler ekte belirtilen </w:t>
      </w:r>
      <w:r w:rsidRPr="00C50BC6">
        <w:rPr>
          <w:rFonts w:asciiTheme="majorHAnsi" w:hAnsiTheme="majorHAnsi" w:cstheme="majorHAnsi"/>
          <w:b/>
          <w:color w:val="000000"/>
          <w:szCs w:val="28"/>
        </w:rPr>
        <w:t xml:space="preserve">yarışma katılım formunu </w:t>
      </w:r>
      <w:r w:rsidRPr="00C50BC6">
        <w:rPr>
          <w:rFonts w:asciiTheme="majorHAnsi" w:hAnsiTheme="majorHAnsi" w:cstheme="majorHAnsi"/>
          <w:color w:val="000000"/>
          <w:szCs w:val="28"/>
        </w:rPr>
        <w:t xml:space="preserve">en geç </w:t>
      </w:r>
      <w:r w:rsidRPr="00C50BC6">
        <w:rPr>
          <w:rFonts w:asciiTheme="majorHAnsi" w:hAnsiTheme="majorHAnsi" w:cstheme="majorHAnsi"/>
          <w:b/>
          <w:color w:val="FF0000"/>
          <w:szCs w:val="28"/>
        </w:rPr>
        <w:t>03 Ağustos 2018 Cuma günü mesai bitimine</w:t>
      </w:r>
      <w:r w:rsidRPr="00C50BC6">
        <w:rPr>
          <w:rFonts w:asciiTheme="majorHAnsi" w:hAnsiTheme="majorHAnsi" w:cstheme="majorHAnsi"/>
          <w:color w:val="FF0000"/>
          <w:szCs w:val="28"/>
        </w:rPr>
        <w:t xml:space="preserve"> </w:t>
      </w:r>
      <w:r w:rsidRPr="00C50BC6">
        <w:rPr>
          <w:rFonts w:asciiTheme="majorHAnsi" w:hAnsiTheme="majorHAnsi" w:cstheme="majorHAnsi"/>
          <w:color w:val="000000"/>
          <w:szCs w:val="28"/>
        </w:rPr>
        <w:t>kadar Federasyonumuzun İstanbul birimine (0216 348 55 44 numaralı) fakslaması gerekmektedir.</w:t>
      </w:r>
    </w:p>
    <w:p w:rsidR="003E7EE0" w:rsidRPr="00C50BC6" w:rsidRDefault="00CB1225">
      <w:pPr>
        <w:pBdr>
          <w:top w:val="nil"/>
          <w:left w:val="nil"/>
          <w:bottom w:val="nil"/>
          <w:right w:val="nil"/>
          <w:between w:val="nil"/>
        </w:pBdr>
        <w:spacing w:after="120" w:line="240" w:lineRule="auto"/>
        <w:ind w:left="0" w:hanging="2"/>
        <w:jc w:val="both"/>
        <w:rPr>
          <w:rFonts w:asciiTheme="majorHAnsi" w:hAnsiTheme="majorHAnsi" w:cstheme="majorHAnsi"/>
          <w:color w:val="000000"/>
          <w:szCs w:val="28"/>
        </w:rPr>
      </w:pPr>
      <w:r w:rsidRPr="00C50BC6">
        <w:rPr>
          <w:rFonts w:asciiTheme="majorHAnsi" w:hAnsiTheme="majorHAnsi" w:cstheme="majorHAnsi"/>
          <w:b/>
          <w:color w:val="000000"/>
          <w:szCs w:val="28"/>
        </w:rPr>
        <w:t>BU TARİHE KADAR BAŞVURU YAPMAYAN KULÜPLER MÜSABAKAYA KESİNLİKLE ALINMAYACAKTIR.</w:t>
      </w:r>
    </w:p>
    <w:p w:rsidR="003E7EE0" w:rsidRPr="00C50BC6" w:rsidRDefault="00CB1225">
      <w:pPr>
        <w:spacing w:after="120"/>
        <w:ind w:left="0" w:hanging="2"/>
        <w:jc w:val="both"/>
        <w:rPr>
          <w:rFonts w:asciiTheme="majorHAnsi" w:hAnsiTheme="majorHAnsi" w:cstheme="majorHAnsi"/>
          <w:szCs w:val="28"/>
          <w:u w:val="single"/>
        </w:rPr>
      </w:pPr>
      <w:r w:rsidRPr="00C50BC6">
        <w:rPr>
          <w:rFonts w:asciiTheme="majorHAnsi" w:hAnsiTheme="majorHAnsi" w:cstheme="majorHAnsi"/>
          <w:b/>
          <w:szCs w:val="28"/>
          <w:u w:val="single"/>
        </w:rPr>
        <w:t>LİSANS İŞLEMLERİ</w:t>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t>:</w:t>
      </w:r>
    </w:p>
    <w:p w:rsidR="003E7EE0" w:rsidRPr="00C50BC6" w:rsidRDefault="00CB1225">
      <w:pPr>
        <w:spacing w:after="120"/>
        <w:ind w:left="0" w:hanging="2"/>
        <w:jc w:val="both"/>
        <w:rPr>
          <w:rFonts w:asciiTheme="majorHAnsi" w:hAnsiTheme="majorHAnsi" w:cstheme="majorHAnsi"/>
          <w:szCs w:val="28"/>
        </w:rPr>
      </w:pPr>
      <w:r w:rsidRPr="00C50BC6">
        <w:rPr>
          <w:rFonts w:asciiTheme="majorHAnsi" w:hAnsiTheme="majorHAnsi" w:cstheme="majorHAnsi"/>
          <w:b/>
          <w:szCs w:val="28"/>
        </w:rPr>
        <w:tab/>
        <w:t>Başvuru Süresi:</w:t>
      </w:r>
    </w:p>
    <w:p w:rsidR="003E7EE0" w:rsidRPr="00C50BC6" w:rsidRDefault="00CB1225">
      <w:pPr>
        <w:spacing w:after="120"/>
        <w:ind w:left="0" w:hanging="2"/>
        <w:jc w:val="both"/>
        <w:rPr>
          <w:rFonts w:asciiTheme="majorHAnsi" w:hAnsiTheme="majorHAnsi" w:cstheme="majorHAnsi"/>
          <w:color w:val="FF0000"/>
          <w:szCs w:val="28"/>
        </w:rPr>
      </w:pPr>
      <w:r w:rsidRPr="00C50BC6">
        <w:rPr>
          <w:rFonts w:asciiTheme="majorHAnsi" w:hAnsiTheme="majorHAnsi" w:cstheme="majorHAnsi"/>
          <w:b/>
          <w:szCs w:val="28"/>
        </w:rPr>
        <w:t xml:space="preserve">Müsabakaya başvuru yapacak olan kulüplerin lisans evraklarını eksiksiz olarak son başvuru tarihi olan </w:t>
      </w:r>
      <w:r w:rsidRPr="00C50BC6">
        <w:rPr>
          <w:rFonts w:asciiTheme="majorHAnsi" w:hAnsiTheme="majorHAnsi" w:cstheme="majorHAnsi"/>
          <w:b/>
          <w:color w:val="FF0000"/>
          <w:szCs w:val="28"/>
        </w:rPr>
        <w:t>03 Ağustos 2018 Cuma</w:t>
      </w:r>
      <w:r w:rsidRPr="00C50BC6">
        <w:rPr>
          <w:rFonts w:asciiTheme="majorHAnsi" w:hAnsiTheme="majorHAnsi" w:cstheme="majorHAnsi"/>
          <w:color w:val="FF0000"/>
          <w:szCs w:val="28"/>
        </w:rPr>
        <w:t xml:space="preserve"> </w:t>
      </w:r>
      <w:r w:rsidRPr="00C50BC6">
        <w:rPr>
          <w:rFonts w:asciiTheme="majorHAnsi" w:hAnsiTheme="majorHAnsi" w:cstheme="majorHAnsi"/>
          <w:b/>
          <w:szCs w:val="28"/>
        </w:rPr>
        <w:t>gününden önce Federasyonumuza ulaştırmaları gerekmektedir. Belirtilen tarih sonrasında evrak göndermeleri durumunda lisans işlemleri yapılamayacaktır.</w:t>
      </w:r>
    </w:p>
    <w:p w:rsidR="003E7EE0" w:rsidRPr="00C50BC6" w:rsidRDefault="00CB1225">
      <w:pPr>
        <w:spacing w:after="120"/>
        <w:ind w:left="0" w:hanging="2"/>
        <w:jc w:val="both"/>
        <w:rPr>
          <w:rFonts w:asciiTheme="majorHAnsi" w:hAnsiTheme="majorHAnsi" w:cstheme="majorHAnsi"/>
          <w:szCs w:val="28"/>
        </w:rPr>
      </w:pPr>
      <w:r w:rsidRPr="00C50BC6">
        <w:rPr>
          <w:rFonts w:asciiTheme="majorHAnsi" w:hAnsiTheme="majorHAnsi" w:cstheme="majorHAnsi"/>
          <w:b/>
          <w:szCs w:val="28"/>
        </w:rPr>
        <w:t>SİSTEMDE YAŞANACAK OLUMSUZLUKLARDAN KULÜPLERİMİZİN MAĞDUR OLMAMASI SEBEBİYLE ZAMANINDA LİSANS EVRAKLARINI GÖNDERMELERİ GEREKMEKTEDİR.</w:t>
      </w:r>
    </w:p>
    <w:p w:rsidR="003E7EE0" w:rsidRPr="00C50BC6" w:rsidRDefault="00CB1225">
      <w:pPr>
        <w:spacing w:after="120"/>
        <w:ind w:left="0" w:hanging="2"/>
        <w:jc w:val="both"/>
        <w:rPr>
          <w:rFonts w:asciiTheme="majorHAnsi" w:hAnsiTheme="majorHAnsi" w:cstheme="majorHAnsi"/>
          <w:szCs w:val="28"/>
        </w:rPr>
      </w:pPr>
      <w:r w:rsidRPr="00C50BC6">
        <w:rPr>
          <w:rFonts w:asciiTheme="majorHAnsi" w:hAnsiTheme="majorHAnsi" w:cstheme="majorHAnsi"/>
          <w:b/>
          <w:szCs w:val="28"/>
        </w:rPr>
        <w:t>Lisans işlemleri ile ilgili olarak Federasyonumuzun internet sitesinde formlar bölümünde bulunan lisans işlemleri bölümünden detaylı bilgi alabilir, formlara ulaşabilirler.</w:t>
      </w:r>
    </w:p>
    <w:p w:rsidR="003E7EE0" w:rsidRPr="00C50BC6" w:rsidRDefault="00CB1225">
      <w:pPr>
        <w:spacing w:after="120"/>
        <w:ind w:left="0" w:hanging="2"/>
        <w:jc w:val="both"/>
        <w:rPr>
          <w:rFonts w:asciiTheme="majorHAnsi" w:hAnsiTheme="majorHAnsi" w:cstheme="majorHAnsi"/>
          <w:szCs w:val="28"/>
          <w:u w:val="single"/>
        </w:rPr>
      </w:pPr>
      <w:r w:rsidRPr="00C50BC6">
        <w:rPr>
          <w:rFonts w:asciiTheme="majorHAnsi" w:hAnsiTheme="majorHAnsi" w:cstheme="majorHAnsi"/>
          <w:b/>
          <w:szCs w:val="28"/>
          <w:u w:val="single"/>
        </w:rPr>
        <w:t>YARIŞMA TALİMATI</w:t>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r>
      <w:r w:rsidRPr="00C50BC6">
        <w:rPr>
          <w:rFonts w:asciiTheme="majorHAnsi" w:hAnsiTheme="majorHAnsi" w:cstheme="majorHAnsi"/>
          <w:b/>
          <w:szCs w:val="28"/>
          <w:u w:val="single"/>
        </w:rPr>
        <w:tab/>
        <w:t>:</w:t>
      </w:r>
    </w:p>
    <w:p w:rsidR="003E7EE0" w:rsidRPr="00C50BC6" w:rsidRDefault="00CB1225">
      <w:p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Türkiye Sualtı Sporları Federasyonunun 2018 yılı faaliyet programında yer Kablolu </w:t>
      </w:r>
      <w:proofErr w:type="spellStart"/>
      <w:r w:rsidRPr="00C50BC6">
        <w:rPr>
          <w:rFonts w:asciiTheme="majorHAnsi" w:hAnsiTheme="majorHAnsi" w:cstheme="majorHAnsi"/>
          <w:szCs w:val="32"/>
        </w:rPr>
        <w:t>Wakeboard</w:t>
      </w:r>
      <w:proofErr w:type="spellEnd"/>
      <w:r w:rsidRPr="00C50BC6">
        <w:rPr>
          <w:rFonts w:asciiTheme="majorHAnsi" w:hAnsiTheme="majorHAnsi" w:cstheme="majorHAnsi"/>
          <w:szCs w:val="32"/>
        </w:rPr>
        <w:t xml:space="preserve"> Kulüplerarası ve Bireysel Türkiye Şampiyonası 10-12 Ağustos 2018 tarihleri arasında Bursa Osmangazi</w:t>
      </w:r>
      <w:r w:rsidRPr="00C50BC6">
        <w:rPr>
          <w:rFonts w:asciiTheme="majorHAnsi" w:hAnsiTheme="majorHAnsi" w:cstheme="majorHAnsi"/>
          <w:b/>
          <w:szCs w:val="32"/>
        </w:rPr>
        <w:t xml:space="preserve"> </w:t>
      </w:r>
      <w:r w:rsidRPr="00C50BC6">
        <w:rPr>
          <w:rFonts w:asciiTheme="majorHAnsi" w:hAnsiTheme="majorHAnsi" w:cstheme="majorHAnsi"/>
          <w:szCs w:val="32"/>
        </w:rPr>
        <w:t xml:space="preserve">Belediyesi </w:t>
      </w:r>
      <w:proofErr w:type="spellStart"/>
      <w:r w:rsidRPr="00C50BC6">
        <w:rPr>
          <w:rFonts w:asciiTheme="majorHAnsi" w:hAnsiTheme="majorHAnsi" w:cstheme="majorHAnsi"/>
          <w:szCs w:val="32"/>
        </w:rPr>
        <w:t>Sukay</w:t>
      </w:r>
      <w:proofErr w:type="spellEnd"/>
      <w:r w:rsidRPr="00C50BC6">
        <w:rPr>
          <w:rFonts w:asciiTheme="majorHAnsi" w:hAnsiTheme="majorHAnsi" w:cstheme="majorHAnsi"/>
          <w:szCs w:val="32"/>
        </w:rPr>
        <w:t xml:space="preserve"> Park Su kayağı Merkezin de yapılacaktır. Teknik toplantı 10 Ağustos 2018 tarihinde saat: 18.00 da aynı tesiste yapılacaktır.  </w:t>
      </w:r>
    </w:p>
    <w:p w:rsidR="003E7EE0" w:rsidRPr="00C50BC6" w:rsidRDefault="00CB1225" w:rsidP="00C50BC6">
      <w:pPr>
        <w:numPr>
          <w:ilvl w:val="0"/>
          <w:numId w:val="1"/>
        </w:numPr>
        <w:spacing w:after="120"/>
        <w:ind w:left="-2" w:firstLineChars="0" w:firstLine="0"/>
        <w:jc w:val="both"/>
        <w:rPr>
          <w:rFonts w:asciiTheme="majorHAnsi" w:hAnsiTheme="majorHAnsi" w:cstheme="majorHAnsi"/>
          <w:szCs w:val="32"/>
        </w:rPr>
      </w:pPr>
      <w:r w:rsidRPr="00C50BC6">
        <w:rPr>
          <w:rFonts w:asciiTheme="majorHAnsi" w:hAnsiTheme="majorHAnsi" w:cstheme="majorHAnsi"/>
          <w:szCs w:val="32"/>
        </w:rPr>
        <w:lastRenderedPageBreak/>
        <w:t>Kulüpler Gençlik ve Spor İl Müdürlükleri tarafından tasdikli kafile listelerini teknik toplantıda federasyon yetkililerine teslim edeceklerdir. 2017-2018 sezonunda TSSF tarafından düzenlenen lisanslar geçerli olacaktır. Teknik toplantıya katılmayan, Lisans, Kafile Listesi,</w:t>
      </w:r>
      <w:r w:rsidR="00DA6790" w:rsidRPr="00C50BC6">
        <w:rPr>
          <w:rFonts w:asciiTheme="majorHAnsi" w:hAnsiTheme="majorHAnsi" w:cstheme="majorHAnsi"/>
          <w:szCs w:val="32"/>
        </w:rPr>
        <w:t xml:space="preserve"> </w:t>
      </w:r>
      <w:r w:rsidRPr="00C50BC6">
        <w:rPr>
          <w:rFonts w:asciiTheme="majorHAnsi" w:hAnsiTheme="majorHAnsi" w:cstheme="majorHAnsi"/>
          <w:szCs w:val="32"/>
        </w:rPr>
        <w:t>18 yaş altı sporcular için veli izin belgesi ve sporcu taahhütnamelerini teslim etmeyen kulüpler veya sporcular yarışmaya alınmayacak ve herhangi bir ödeme yapılmayacaktır. Ayrıca Onaylı Kulüp listelerinde silinti ve kazıntı yapılmayacaktır. Silinti ve kazıntı yapılan listeler işleme alınmayacaktır.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Sporcular, yarışma için gerekli olan malzemeleri yanlarında getireceklerdir.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Yarışmalara katılacak olan idareci, Antrenör ve Sporcular izinlerini bağlı bulundukları Gençlik ve Spor İl Müdürlüklerinden alacaklardır.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Yarışmaya katılacak sporcular Federasyonumuzun sicil lisans talimatı Madde–6’ da belirtildiği üzere sualtı sporlarında lisans çıkarmak için gerekli asgari 09 (dokuz) yaşını bitirmiş olmaları gerekir. 18 (</w:t>
      </w:r>
      <w:proofErr w:type="spellStart"/>
      <w:r w:rsidRPr="00C50BC6">
        <w:rPr>
          <w:rFonts w:asciiTheme="majorHAnsi" w:hAnsiTheme="majorHAnsi" w:cstheme="majorHAnsi"/>
          <w:szCs w:val="32"/>
        </w:rPr>
        <w:t>onsekiz</w:t>
      </w:r>
      <w:proofErr w:type="spellEnd"/>
      <w:r w:rsidRPr="00C50BC6">
        <w:rPr>
          <w:rFonts w:asciiTheme="majorHAnsi" w:hAnsiTheme="majorHAnsi" w:cstheme="majorHAnsi"/>
          <w:szCs w:val="32"/>
        </w:rPr>
        <w:t>) yaş altındaki sporcular; yarışmaya katılabileceklerini bildirir imzalı veli onaylarını Teknik Toplantıda Federasyon yetkililerine teslim edeceklerdir.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Yarışmalara itiraz olması durumunda; itiraz eden kulüpler, Federasyonun Yönetim Kurulunun belirlediği 350 TL ücreti tutanakla Federasyon görevlisine teslim ederek itirazlarını sözlü olarak 15 (on beş) dakika, yazılı olarak ise 1 (bir) saat içerisinde başhakeme yapabileceklerdir. İtirazlar yarışma bitiminden sonraki 1 (bir) saat içerisinde incelenerek sonuçlandırılacaktır. İtirazı haklı görülen Kulüplerin itiraz ücreti geri ödenecek olup, itirazı haklı görülmeyenlerin ödedikleri itiraz ücreti Federasyona irat kaydedilecektir. </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 anında centilmenliğe aykırı harekette bulunan, kurallara aykırı tutum ve davranış içerisinde olan kulüpler hakkında, ilgili Talimatlara göre işlem yapılacaktır.</w:t>
      </w:r>
      <w:r w:rsidRPr="00C50BC6">
        <w:rPr>
          <w:rFonts w:asciiTheme="majorHAnsi" w:hAnsiTheme="majorHAnsi" w:cstheme="majorHAnsi"/>
          <w:szCs w:val="32"/>
        </w:rPr>
        <w:tab/>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Sporcular TSSF tarafından belirlenen hakem gurubunca %50 teknik %50 artistik puanların toplanmasıyla elde edilen yarışma puanları üzerinden derecelendirilir.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Yarışmaya kulüpler her kategoride en az 4 (dört) sporcu en fazla 6 (altı) sporcu ile katılabilirler.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Kulüp puanı alabilmek için kulüplerin en az bir kategoride en az 4 sporcu ile katılması gerekir. Kategorilere en az dört sporcu ile katılmayan kulüplerin sporcuları bireysel olarak derecelendirilecektirler.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Yarışmalar sonucunda kulüp sıralamaları yapılırken her kulübün en iyi performansı gösteren 4 (dört) sporcusunun derecesinin göz önünde bulundurulacak ve dört sporcunun puanları toplamı kulüp puanını belirleyecektir.  </w:t>
      </w:r>
    </w:p>
    <w:p w:rsidR="00D93C78" w:rsidRPr="00D93C78" w:rsidRDefault="00CB1225" w:rsidP="00D93C78">
      <w:pPr>
        <w:numPr>
          <w:ilvl w:val="0"/>
          <w:numId w:val="1"/>
        </w:numPr>
        <w:suppressAutoHyphens w:val="0"/>
        <w:spacing w:after="120" w:line="240" w:lineRule="auto"/>
        <w:ind w:leftChars="0" w:left="0" w:firstLineChars="0" w:firstLine="0"/>
        <w:jc w:val="both"/>
        <w:textDirection w:val="lrTb"/>
        <w:textAlignment w:val="auto"/>
        <w:outlineLvl w:val="9"/>
        <w:rPr>
          <w:position w:val="0"/>
        </w:rPr>
      </w:pPr>
      <w:r w:rsidRPr="00D93C78">
        <w:rPr>
          <w:rFonts w:asciiTheme="majorHAnsi" w:hAnsiTheme="majorHAnsi" w:cstheme="majorHAnsi"/>
          <w:szCs w:val="32"/>
        </w:rPr>
        <w:t>Eleme yarışmalarında her kategori en fazla 6 kişilik guruptan oluşur. Puan sıralamasında ilk 8 (sekiz) sporcu finalde yarışır. Yarışlar Bayanlar ve Erkekler kategorilerinde aşağıdaki gruplarda düzenlenecek olup, ayrıca yaş grupları ile ilgili yapılacak öneriler teknik toplantıda değerlendirilecektir.</w:t>
      </w:r>
    </w:p>
    <w:p w:rsidR="00D93C78" w:rsidRPr="00D93C78" w:rsidRDefault="00D93C78" w:rsidP="00D93C78">
      <w:pPr>
        <w:numPr>
          <w:ilvl w:val="0"/>
          <w:numId w:val="11"/>
        </w:numPr>
        <w:suppressAutoHyphens w:val="0"/>
        <w:spacing w:line="240" w:lineRule="auto"/>
        <w:ind w:leftChars="0" w:firstLineChars="0"/>
        <w:textDirection w:val="lrTb"/>
        <w:textAlignment w:val="auto"/>
        <w:outlineLvl w:val="9"/>
        <w:rPr>
          <w:position w:val="0"/>
        </w:rPr>
      </w:pPr>
      <w:r w:rsidRPr="00D93C78">
        <w:rPr>
          <w:position w:val="0"/>
        </w:rPr>
        <w:t>1</w:t>
      </w:r>
      <w:r>
        <w:rPr>
          <w:position w:val="0"/>
        </w:rPr>
        <w:t xml:space="preserve">8 </w:t>
      </w:r>
      <w:r w:rsidRPr="00D93C78">
        <w:rPr>
          <w:position w:val="0"/>
        </w:rPr>
        <w:t>Yaş ve Altı Erkekler</w:t>
      </w:r>
      <w:r>
        <w:rPr>
          <w:position w:val="0"/>
        </w:rPr>
        <w:t xml:space="preserve"> </w:t>
      </w:r>
      <w:r w:rsidRPr="00D93C78">
        <w:rPr>
          <w:position w:val="0"/>
        </w:rPr>
        <w:t xml:space="preserve"> </w:t>
      </w:r>
      <w:r>
        <w:rPr>
          <w:position w:val="0"/>
        </w:rPr>
        <w:tab/>
      </w:r>
      <w:r w:rsidRPr="00D93C78">
        <w:rPr>
          <w:position w:val="0"/>
        </w:rPr>
        <w:t>(200</w:t>
      </w:r>
      <w:r>
        <w:rPr>
          <w:position w:val="0"/>
        </w:rPr>
        <w:t>7</w:t>
      </w:r>
      <w:r w:rsidRPr="00D93C78">
        <w:rPr>
          <w:position w:val="0"/>
        </w:rPr>
        <w:t>-</w:t>
      </w:r>
      <w:r>
        <w:rPr>
          <w:position w:val="0"/>
        </w:rPr>
        <w:t>2000</w:t>
      </w:r>
      <w:r w:rsidRPr="00D93C78">
        <w:rPr>
          <w:position w:val="0"/>
        </w:rPr>
        <w:t>)</w:t>
      </w:r>
    </w:p>
    <w:p w:rsidR="00D93C78" w:rsidRPr="00D93C78" w:rsidRDefault="00D93C78" w:rsidP="00D93C78">
      <w:pPr>
        <w:numPr>
          <w:ilvl w:val="0"/>
          <w:numId w:val="11"/>
        </w:numPr>
        <w:suppressAutoHyphens w:val="0"/>
        <w:spacing w:line="240" w:lineRule="auto"/>
        <w:ind w:leftChars="0" w:firstLineChars="0"/>
        <w:textDirection w:val="lrTb"/>
        <w:textAlignment w:val="auto"/>
        <w:outlineLvl w:val="9"/>
        <w:rPr>
          <w:position w:val="0"/>
        </w:rPr>
      </w:pPr>
      <w:r>
        <w:rPr>
          <w:position w:val="0"/>
        </w:rPr>
        <w:t xml:space="preserve">18 </w:t>
      </w:r>
      <w:r w:rsidRPr="00D93C78">
        <w:rPr>
          <w:position w:val="0"/>
        </w:rPr>
        <w:t xml:space="preserve">Yaş ve Altı Bayanlar </w:t>
      </w:r>
      <w:r>
        <w:rPr>
          <w:position w:val="0"/>
        </w:rPr>
        <w:t xml:space="preserve"> </w:t>
      </w:r>
      <w:r>
        <w:rPr>
          <w:position w:val="0"/>
        </w:rPr>
        <w:tab/>
      </w:r>
      <w:r w:rsidRPr="00D93C78">
        <w:rPr>
          <w:position w:val="0"/>
        </w:rPr>
        <w:t>(200</w:t>
      </w:r>
      <w:r>
        <w:rPr>
          <w:position w:val="0"/>
        </w:rPr>
        <w:t>7</w:t>
      </w:r>
      <w:r w:rsidRPr="00D93C78">
        <w:rPr>
          <w:position w:val="0"/>
        </w:rPr>
        <w:t>-</w:t>
      </w:r>
      <w:r>
        <w:rPr>
          <w:position w:val="0"/>
        </w:rPr>
        <w:t>2000</w:t>
      </w:r>
      <w:r w:rsidRPr="00D93C78">
        <w:rPr>
          <w:position w:val="0"/>
        </w:rPr>
        <w:t>)</w:t>
      </w:r>
    </w:p>
    <w:p w:rsidR="00D93C78" w:rsidRPr="00D93C78" w:rsidRDefault="00D93C78" w:rsidP="00D93C78">
      <w:pPr>
        <w:numPr>
          <w:ilvl w:val="0"/>
          <w:numId w:val="11"/>
        </w:numPr>
        <w:suppressAutoHyphens w:val="0"/>
        <w:spacing w:line="240" w:lineRule="auto"/>
        <w:ind w:leftChars="0" w:firstLineChars="0"/>
        <w:textDirection w:val="lrTb"/>
        <w:textAlignment w:val="auto"/>
        <w:outlineLvl w:val="9"/>
        <w:rPr>
          <w:position w:val="0"/>
        </w:rPr>
      </w:pPr>
      <w:r>
        <w:rPr>
          <w:position w:val="0"/>
        </w:rPr>
        <w:t xml:space="preserve">+18 </w:t>
      </w:r>
      <w:r w:rsidRPr="00D93C78">
        <w:rPr>
          <w:position w:val="0"/>
        </w:rPr>
        <w:t>Yaş Üzeri Erkekler</w:t>
      </w:r>
      <w:r w:rsidRPr="00D93C78">
        <w:rPr>
          <w:position w:val="0"/>
        </w:rPr>
        <w:tab/>
        <w:t>(198</w:t>
      </w:r>
      <w:r>
        <w:rPr>
          <w:position w:val="0"/>
        </w:rPr>
        <w:t>8</w:t>
      </w:r>
      <w:r w:rsidRPr="00D93C78">
        <w:rPr>
          <w:position w:val="0"/>
        </w:rPr>
        <w:t>-199</w:t>
      </w:r>
      <w:r>
        <w:rPr>
          <w:position w:val="0"/>
        </w:rPr>
        <w:t>9</w:t>
      </w:r>
      <w:r w:rsidRPr="00D93C78">
        <w:rPr>
          <w:position w:val="0"/>
        </w:rPr>
        <w:t>)</w:t>
      </w:r>
    </w:p>
    <w:p w:rsidR="00D93C78" w:rsidRPr="00D93C78" w:rsidRDefault="00D93C78" w:rsidP="00D93C78">
      <w:pPr>
        <w:numPr>
          <w:ilvl w:val="0"/>
          <w:numId w:val="11"/>
        </w:numPr>
        <w:suppressAutoHyphens w:val="0"/>
        <w:spacing w:line="240" w:lineRule="auto"/>
        <w:ind w:leftChars="0" w:firstLineChars="0"/>
        <w:textDirection w:val="lrTb"/>
        <w:textAlignment w:val="auto"/>
        <w:outlineLvl w:val="9"/>
        <w:rPr>
          <w:position w:val="0"/>
        </w:rPr>
      </w:pPr>
      <w:r>
        <w:rPr>
          <w:position w:val="0"/>
        </w:rPr>
        <w:t xml:space="preserve">+18 </w:t>
      </w:r>
      <w:r w:rsidRPr="00D93C78">
        <w:rPr>
          <w:position w:val="0"/>
        </w:rPr>
        <w:t>Yaş Üzeri Bayanlar</w:t>
      </w:r>
      <w:r w:rsidRPr="00D93C78">
        <w:rPr>
          <w:position w:val="0"/>
        </w:rPr>
        <w:tab/>
        <w:t>(198</w:t>
      </w:r>
      <w:r>
        <w:rPr>
          <w:position w:val="0"/>
        </w:rPr>
        <w:t>8</w:t>
      </w:r>
      <w:r w:rsidRPr="00D93C78">
        <w:rPr>
          <w:position w:val="0"/>
        </w:rPr>
        <w:t>-199</w:t>
      </w:r>
      <w:r>
        <w:rPr>
          <w:position w:val="0"/>
        </w:rPr>
        <w:t>9</w:t>
      </w:r>
      <w:r w:rsidRPr="00D93C78">
        <w:rPr>
          <w:position w:val="0"/>
        </w:rPr>
        <w:t>)</w:t>
      </w:r>
    </w:p>
    <w:p w:rsidR="00D93C78" w:rsidRPr="00D93C78" w:rsidRDefault="00D93C78" w:rsidP="00D93C78">
      <w:pPr>
        <w:numPr>
          <w:ilvl w:val="0"/>
          <w:numId w:val="11"/>
        </w:numPr>
        <w:suppressAutoHyphens w:val="0"/>
        <w:spacing w:line="240" w:lineRule="auto"/>
        <w:ind w:leftChars="0" w:firstLineChars="0"/>
        <w:textDirection w:val="lrTb"/>
        <w:textAlignment w:val="auto"/>
        <w:outlineLvl w:val="9"/>
        <w:rPr>
          <w:position w:val="0"/>
        </w:rPr>
      </w:pPr>
      <w:r w:rsidRPr="00D93C78">
        <w:rPr>
          <w:position w:val="0"/>
        </w:rPr>
        <w:t>Mast</w:t>
      </w:r>
      <w:r>
        <w:rPr>
          <w:position w:val="0"/>
        </w:rPr>
        <w:t>er Erkekler</w:t>
      </w:r>
      <w:r>
        <w:rPr>
          <w:position w:val="0"/>
        </w:rPr>
        <w:tab/>
      </w:r>
      <w:r>
        <w:rPr>
          <w:position w:val="0"/>
        </w:rPr>
        <w:tab/>
        <w:t xml:space="preserve">(1987-1978) </w:t>
      </w:r>
    </w:p>
    <w:p w:rsidR="000A7A9D" w:rsidRDefault="00D93C78" w:rsidP="00CB1225">
      <w:pPr>
        <w:numPr>
          <w:ilvl w:val="0"/>
          <w:numId w:val="11"/>
        </w:numPr>
        <w:suppressAutoHyphens w:val="0"/>
        <w:spacing w:line="240" w:lineRule="auto"/>
        <w:ind w:leftChars="0" w:firstLineChars="0"/>
        <w:textDirection w:val="lrTb"/>
        <w:textAlignment w:val="auto"/>
        <w:outlineLvl w:val="9"/>
        <w:rPr>
          <w:position w:val="0"/>
        </w:rPr>
      </w:pPr>
      <w:r w:rsidRPr="00D93C78">
        <w:rPr>
          <w:position w:val="0"/>
        </w:rPr>
        <w:t>Maste</w:t>
      </w:r>
      <w:r>
        <w:rPr>
          <w:position w:val="0"/>
        </w:rPr>
        <w:t>r Bayanlar</w:t>
      </w:r>
      <w:r>
        <w:rPr>
          <w:position w:val="0"/>
        </w:rPr>
        <w:tab/>
      </w:r>
      <w:r>
        <w:rPr>
          <w:position w:val="0"/>
        </w:rPr>
        <w:tab/>
        <w:t>(1987- 1978)</w:t>
      </w:r>
    </w:p>
    <w:p w:rsidR="000A7A9D" w:rsidRDefault="000A7A9D" w:rsidP="00CB1225">
      <w:pPr>
        <w:numPr>
          <w:ilvl w:val="0"/>
          <w:numId w:val="11"/>
        </w:numPr>
        <w:suppressAutoHyphens w:val="0"/>
        <w:spacing w:line="240" w:lineRule="auto"/>
        <w:ind w:leftChars="0" w:firstLineChars="0"/>
        <w:textDirection w:val="lrTb"/>
        <w:textAlignment w:val="auto"/>
        <w:outlineLvl w:val="9"/>
        <w:rPr>
          <w:position w:val="0"/>
        </w:rPr>
      </w:pPr>
      <w:r>
        <w:rPr>
          <w:position w:val="0"/>
        </w:rPr>
        <w:t>Açık Yaş Erkekler</w:t>
      </w:r>
      <w:r>
        <w:rPr>
          <w:position w:val="0"/>
        </w:rPr>
        <w:tab/>
      </w:r>
      <w:r>
        <w:rPr>
          <w:position w:val="0"/>
        </w:rPr>
        <w:tab/>
      </w:r>
    </w:p>
    <w:p w:rsidR="003E7EE0" w:rsidRPr="00CB1225" w:rsidRDefault="000A7A9D" w:rsidP="00CB1225">
      <w:pPr>
        <w:numPr>
          <w:ilvl w:val="0"/>
          <w:numId w:val="11"/>
        </w:numPr>
        <w:suppressAutoHyphens w:val="0"/>
        <w:spacing w:line="240" w:lineRule="auto"/>
        <w:ind w:leftChars="0" w:firstLineChars="0"/>
        <w:textDirection w:val="lrTb"/>
        <w:textAlignment w:val="auto"/>
        <w:outlineLvl w:val="9"/>
        <w:rPr>
          <w:position w:val="0"/>
        </w:rPr>
      </w:pPr>
      <w:r>
        <w:rPr>
          <w:position w:val="0"/>
        </w:rPr>
        <w:t>Açık Yaş Bayanlar</w:t>
      </w:r>
      <w:r>
        <w:rPr>
          <w:position w:val="0"/>
        </w:rPr>
        <w:tab/>
      </w:r>
      <w:r>
        <w:rPr>
          <w:position w:val="0"/>
        </w:rPr>
        <w:tab/>
      </w:r>
      <w:r w:rsidR="00D93C78" w:rsidRPr="00CB1225">
        <w:rPr>
          <w:position w:val="0"/>
        </w:rPr>
        <w:br/>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Yarışta nizami ölçülerde kablolu su kayağı parkuru ku</w:t>
      </w:r>
      <w:r w:rsidR="00DA6790" w:rsidRPr="00C50BC6">
        <w:rPr>
          <w:rFonts w:asciiTheme="majorHAnsi" w:hAnsiTheme="majorHAnsi" w:cstheme="majorHAnsi"/>
          <w:szCs w:val="32"/>
        </w:rPr>
        <w:t xml:space="preserve">llanılacaktır Hız limiti 28 </w:t>
      </w:r>
      <w:proofErr w:type="spellStart"/>
      <w:r w:rsidR="00DA6790" w:rsidRPr="00C50BC6">
        <w:rPr>
          <w:rFonts w:asciiTheme="majorHAnsi" w:hAnsiTheme="majorHAnsi" w:cstheme="majorHAnsi"/>
          <w:szCs w:val="32"/>
        </w:rPr>
        <w:t>mil’</w:t>
      </w:r>
      <w:r w:rsidRPr="00C50BC6">
        <w:rPr>
          <w:rFonts w:asciiTheme="majorHAnsi" w:hAnsiTheme="majorHAnsi" w:cstheme="majorHAnsi"/>
          <w:szCs w:val="32"/>
        </w:rPr>
        <w:t>dir</w:t>
      </w:r>
      <w:proofErr w:type="spellEnd"/>
      <w:r w:rsidRPr="00C50BC6">
        <w:rPr>
          <w:rFonts w:asciiTheme="majorHAnsi" w:hAnsiTheme="majorHAnsi" w:cstheme="majorHAnsi"/>
          <w:szCs w:val="32"/>
        </w:rPr>
        <w:t>.</w:t>
      </w:r>
    </w:p>
    <w:p w:rsidR="003E7EE0" w:rsidRPr="00C50BC6" w:rsidRDefault="00DA6790">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10</w:t>
      </w:r>
      <w:r w:rsidR="00CB1225" w:rsidRPr="00C50BC6">
        <w:rPr>
          <w:rFonts w:asciiTheme="majorHAnsi" w:hAnsiTheme="majorHAnsi" w:cstheme="majorHAnsi"/>
          <w:szCs w:val="32"/>
        </w:rPr>
        <w:t xml:space="preserve"> Ağustos 2018</w:t>
      </w:r>
      <w:r w:rsidRPr="00C50BC6">
        <w:rPr>
          <w:rFonts w:asciiTheme="majorHAnsi" w:hAnsiTheme="majorHAnsi" w:cstheme="majorHAnsi"/>
          <w:szCs w:val="32"/>
        </w:rPr>
        <w:t xml:space="preserve"> </w:t>
      </w:r>
      <w:r w:rsidR="00CB1225" w:rsidRPr="00C50BC6">
        <w:rPr>
          <w:rFonts w:asciiTheme="majorHAnsi" w:hAnsiTheme="majorHAnsi" w:cstheme="majorHAnsi"/>
          <w:szCs w:val="32"/>
        </w:rPr>
        <w:t xml:space="preserve">tarihinde saat 19.00’ da yapılacak olan Teknik toplantıya her kulüpten sadece en az bir yetkilinin (kulüp idarecisi veya </w:t>
      </w:r>
      <w:proofErr w:type="gramStart"/>
      <w:r w:rsidR="00CB1225" w:rsidRPr="00C50BC6">
        <w:rPr>
          <w:rFonts w:asciiTheme="majorHAnsi" w:hAnsiTheme="majorHAnsi" w:cstheme="majorHAnsi"/>
          <w:szCs w:val="32"/>
        </w:rPr>
        <w:t>antrenörü</w:t>
      </w:r>
      <w:proofErr w:type="gramEnd"/>
      <w:r w:rsidR="00CB1225" w:rsidRPr="00C50BC6">
        <w:rPr>
          <w:rFonts w:asciiTheme="majorHAnsi" w:hAnsiTheme="majorHAnsi" w:cstheme="majorHAnsi"/>
          <w:szCs w:val="32"/>
        </w:rPr>
        <w:t>) katılması zorunlu olup sporcular katılmayacaktır. Teknik toplantıya katılmayan kulüpler müsabakaya alınmayacaklardır. Katılımın az olması durumunda tüm yaşların birleştirilmesine teknik kurul karar verecektir.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lastRenderedPageBreak/>
        <w:t>Bireysel veya kulüp Yarışmalarında en az 8 sporcunun katılmadığı kategorilerde yarışma yapılmayacaktır.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Yarışma parkurunda </w:t>
      </w:r>
      <w:proofErr w:type="spellStart"/>
      <w:r w:rsidRPr="00C50BC6">
        <w:rPr>
          <w:rFonts w:asciiTheme="majorHAnsi" w:hAnsiTheme="majorHAnsi" w:cstheme="majorHAnsi"/>
          <w:szCs w:val="32"/>
        </w:rPr>
        <w:t>Kicker</w:t>
      </w:r>
      <w:proofErr w:type="spellEnd"/>
      <w:r w:rsidRPr="00C50BC6">
        <w:rPr>
          <w:rFonts w:asciiTheme="majorHAnsi" w:hAnsiTheme="majorHAnsi" w:cstheme="majorHAnsi"/>
          <w:szCs w:val="32"/>
        </w:rPr>
        <w:t xml:space="preserve"> (120 cm yükseklik), </w:t>
      </w:r>
      <w:proofErr w:type="spellStart"/>
      <w:r w:rsidRPr="00C50BC6">
        <w:rPr>
          <w:rFonts w:asciiTheme="majorHAnsi" w:hAnsiTheme="majorHAnsi" w:cstheme="majorHAnsi"/>
          <w:szCs w:val="32"/>
        </w:rPr>
        <w:t>Table</w:t>
      </w:r>
      <w:proofErr w:type="spellEnd"/>
      <w:r w:rsidRPr="00C50BC6">
        <w:rPr>
          <w:rFonts w:asciiTheme="majorHAnsi" w:hAnsiTheme="majorHAnsi" w:cstheme="majorHAnsi"/>
          <w:szCs w:val="32"/>
        </w:rPr>
        <w:t xml:space="preserve"> ve </w:t>
      </w:r>
      <w:proofErr w:type="spellStart"/>
      <w:r w:rsidRPr="00C50BC6">
        <w:rPr>
          <w:rFonts w:asciiTheme="majorHAnsi" w:hAnsiTheme="majorHAnsi" w:cstheme="majorHAnsi"/>
          <w:szCs w:val="32"/>
        </w:rPr>
        <w:t>Funbox</w:t>
      </w:r>
      <w:proofErr w:type="spellEnd"/>
      <w:r w:rsidRPr="00C50BC6">
        <w:rPr>
          <w:rFonts w:asciiTheme="majorHAnsi" w:hAnsiTheme="majorHAnsi" w:cstheme="majorHAnsi"/>
          <w:szCs w:val="32"/>
        </w:rPr>
        <w:t xml:space="preserve"> rampaları bulunacaktır.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Yarışmaların her kategorisinin başlangıç saati teknik toplantıda belirlenecektir. Zamanında ismi okunan sporcu çıkış parkuruna gelmediği takdirde yarışa bir sonraki yarışçı ile devam edilir, sırası geçen sporcu o turu sonradan yarışamaz.</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Yarışma esnasında her sporcunun 2 çıkış hakkı vardır. Rampa ıslatma için teknik toplantıda bir kişi belirlenmediği takdirde sporculara çıkış hakları öncesi rampa ıslatmak için izin verilir. Bu durumda ilk çıkış rampa ıslatma turu, hemen ardından yapacağı tur performans turu olarak kabul edilir. Sporcu gerek görmezse çıkış hakemine bildirerek direk performans turuna geçebilir.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Birinci çıkış sıralaması bir önceki resmi yarışma puan sıralamasına göre olacaktır. En yüksek puanlı sporcu en son çıkış yapacaktır.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Tüm sporcular birinci turlarını tamamladıktan sonra ikinci tura geçilecektir.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İkinci turların çıkış sıralaması, birinci turların sonunda alınan sonuçlara göre belirlenir. En düşük puanı alan sporcu ilk çıkışı yapar, en yüksek puanı alan sporcu en son çıkışı yapar.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Eleme yarışları 11 Ağustos 2018 tarihinde Final 12 Ağustos 2018 tarihinde yapılacaktır.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Ödül töreni 12 Ağustos 2018 saat: 17.00 de yapılacaktır.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Yarışmalara 5 kulüpten daha az sayıda kulübün başvuru yapması halinde müsabakalar bireysel olarak düzenlenecektir. 5 ve 8 kulübe kadar başvuru yapılması durumunda turnuva Federasyon kupası adı ile organize edilecek olup, 9 veya daha fazla sayıda kulübün üzerinde başvuru yapılması durumunda kulüplerarası </w:t>
      </w:r>
      <w:r w:rsidR="00DA6790" w:rsidRPr="00C50BC6">
        <w:rPr>
          <w:rFonts w:asciiTheme="majorHAnsi" w:hAnsiTheme="majorHAnsi" w:cstheme="majorHAnsi"/>
          <w:szCs w:val="32"/>
        </w:rPr>
        <w:t>Türkiye Şampiyonası</w:t>
      </w:r>
      <w:r w:rsidRPr="00C50BC6">
        <w:rPr>
          <w:rFonts w:asciiTheme="majorHAnsi" w:hAnsiTheme="majorHAnsi" w:cstheme="majorHAnsi"/>
          <w:szCs w:val="32"/>
        </w:rPr>
        <w:t xml:space="preserve"> olarak düzenlenecektir.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b/>
          <w:szCs w:val="32"/>
          <w:u w:val="single"/>
        </w:rPr>
        <w:t>Harcırah Durumu:</w:t>
      </w:r>
      <w:r w:rsidRPr="00C50BC6">
        <w:rPr>
          <w:rFonts w:asciiTheme="majorHAnsi" w:hAnsiTheme="majorHAnsi" w:cstheme="majorHAnsi"/>
          <w:szCs w:val="32"/>
        </w:rPr>
        <w:t xml:space="preserve"> 2018 Yılı Müsabakalarında Kadın ve Erkek takım sıralamasında ilk 4 kulüp için 4 sporcu, 1 Antrenör ve idareciye tam harcırah,  5. - 10.  sıradaki kulüplere ise sadece 4 sporcuya otobüs rayiç bedeli ödenecektir. Antrenör harcırahı ödemesi için TSSF Su kayağı Antrenörlük belgesi şartı aranacaktır. Bireysel yarışan sporculara harcırah ödenmeyecektir. (1 sporcuya yalnızca bir defa harcırah ödemesi yapılacaktır.)</w:t>
      </w:r>
    </w:p>
    <w:p w:rsidR="003E7EE0" w:rsidRPr="00C50BC6" w:rsidRDefault="00CB1225">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C50BC6">
        <w:rPr>
          <w:rFonts w:asciiTheme="majorHAnsi" w:hAnsiTheme="majorHAnsi" w:cstheme="majorHAnsi"/>
          <w:szCs w:val="32"/>
        </w:rPr>
        <w:t>WADA'nın</w:t>
      </w:r>
      <w:proofErr w:type="spellEnd"/>
      <w:r w:rsidRPr="00C50BC6">
        <w:rPr>
          <w:rFonts w:asciiTheme="majorHAnsi" w:hAnsiTheme="majorHAnsi" w:cstheme="majorHAnsi"/>
          <w:szCs w:val="32"/>
        </w:rPr>
        <w:t xml:space="preserve"> belirlediği Uluslararası Tedavi Amaçlı Kullanım İzni Standartları çerçevesinde yürütülmektedir. Bu çerçevede TAKİ izni verilebilmesi için;</w:t>
      </w:r>
    </w:p>
    <w:p w:rsidR="00DA6790" w:rsidRPr="00C50BC6" w:rsidRDefault="00DA6790" w:rsidP="00DA6790">
      <w:pPr>
        <w:numPr>
          <w:ilvl w:val="0"/>
          <w:numId w:val="9"/>
        </w:numPr>
        <w:pBdr>
          <w:top w:val="nil"/>
          <w:left w:val="nil"/>
          <w:bottom w:val="nil"/>
          <w:right w:val="nil"/>
          <w:between w:val="nil"/>
        </w:pBdr>
        <w:spacing w:line="240" w:lineRule="auto"/>
        <w:ind w:leftChars="0" w:firstLineChars="0"/>
        <w:contextualSpacing/>
        <w:jc w:val="both"/>
        <w:rPr>
          <w:rFonts w:asciiTheme="majorHAnsi" w:hAnsiTheme="majorHAnsi" w:cstheme="majorHAnsi"/>
          <w:color w:val="000000"/>
          <w:szCs w:val="32"/>
        </w:rPr>
      </w:pPr>
      <w:r w:rsidRPr="00C50BC6">
        <w:rPr>
          <w:rFonts w:asciiTheme="majorHAnsi" w:hAnsiTheme="majorHAnsi" w:cstheme="majorHAnsi"/>
          <w:color w:val="000000"/>
          <w:szCs w:val="32"/>
        </w:rPr>
        <w:t>Sporcunun söz konusu yasaklı madde veya yöntemi uygulamadığı durumda sağlığının ciddi ölçüde tehlikeye gireceği,</w:t>
      </w:r>
    </w:p>
    <w:p w:rsidR="00DA6790" w:rsidRPr="00C50BC6" w:rsidRDefault="00DA6790" w:rsidP="00DA6790">
      <w:pPr>
        <w:numPr>
          <w:ilvl w:val="0"/>
          <w:numId w:val="9"/>
        </w:numPr>
        <w:pBdr>
          <w:top w:val="nil"/>
          <w:left w:val="nil"/>
          <w:bottom w:val="nil"/>
          <w:right w:val="nil"/>
          <w:between w:val="nil"/>
        </w:pBdr>
        <w:spacing w:line="240" w:lineRule="auto"/>
        <w:ind w:leftChars="0" w:firstLineChars="0"/>
        <w:contextualSpacing/>
        <w:jc w:val="both"/>
        <w:rPr>
          <w:rFonts w:asciiTheme="majorHAnsi" w:hAnsiTheme="majorHAnsi" w:cstheme="majorHAnsi"/>
          <w:color w:val="000000"/>
          <w:szCs w:val="32"/>
        </w:rPr>
      </w:pPr>
      <w:r w:rsidRPr="00C50BC6">
        <w:rPr>
          <w:rFonts w:asciiTheme="majorHAnsi" w:hAnsiTheme="majorHAnsi" w:cstheme="majorHAnsi"/>
          <w:color w:val="000000"/>
          <w:szCs w:val="32"/>
        </w:rPr>
        <w:t>Tedavi amaçlı olarak söz konusu maddenin kullanımının sporcunun performansında anlamlı bir değişikliğe yol açmayacağı,</w:t>
      </w:r>
    </w:p>
    <w:p w:rsidR="00DA6790" w:rsidRPr="00C50BC6" w:rsidRDefault="00DA6790" w:rsidP="00DA6790">
      <w:pPr>
        <w:numPr>
          <w:ilvl w:val="0"/>
          <w:numId w:val="9"/>
        </w:numPr>
        <w:pBdr>
          <w:top w:val="nil"/>
          <w:left w:val="nil"/>
          <w:bottom w:val="nil"/>
          <w:right w:val="nil"/>
          <w:between w:val="nil"/>
        </w:pBdr>
        <w:spacing w:after="120" w:line="240" w:lineRule="auto"/>
        <w:ind w:leftChars="0" w:firstLineChars="0"/>
        <w:contextualSpacing/>
        <w:jc w:val="both"/>
        <w:rPr>
          <w:rFonts w:asciiTheme="majorHAnsi" w:hAnsiTheme="majorHAnsi" w:cstheme="majorHAnsi"/>
          <w:color w:val="000000"/>
          <w:szCs w:val="32"/>
        </w:rPr>
      </w:pPr>
      <w:r w:rsidRPr="00C50BC6">
        <w:rPr>
          <w:rFonts w:asciiTheme="majorHAnsi" w:hAnsiTheme="majorHAnsi" w:cstheme="majorHAnsi"/>
          <w:color w:val="000000"/>
          <w:szCs w:val="32"/>
        </w:rPr>
        <w:t>Başka yasaklı olmayan hiçbir gerçekçi tedavi yönteminin bulunmadığının kanıtlanması gerekmektedir.</w:t>
      </w:r>
    </w:p>
    <w:p w:rsidR="00DA6790" w:rsidRPr="00C50BC6" w:rsidRDefault="00DA6790" w:rsidP="00DA6790">
      <w:pPr>
        <w:spacing w:after="120"/>
        <w:ind w:left="0" w:hanging="2"/>
        <w:jc w:val="both"/>
        <w:rPr>
          <w:rFonts w:asciiTheme="majorHAnsi" w:hAnsiTheme="majorHAnsi" w:cstheme="majorHAnsi"/>
          <w:szCs w:val="32"/>
        </w:rPr>
      </w:pPr>
      <w:r w:rsidRPr="00C50BC6">
        <w:rPr>
          <w:rFonts w:asciiTheme="majorHAnsi" w:hAnsiTheme="majorHAnsi" w:cstheme="majorHAnsi"/>
          <w:szCs w:val="32"/>
        </w:rPr>
        <w:t>Tedavi Amaçlı Kullanım İstisnası Talimatı ve TAKİ formu, Türkiye Milli Olimpiyat Komitesi'nin resmî web sitesinde Dopingle Mücadele kısmında yer almaktadır.</w:t>
      </w:r>
    </w:p>
    <w:p w:rsidR="00DA6790" w:rsidRPr="00C50BC6" w:rsidRDefault="00DA6790" w:rsidP="00DA6790">
      <w:pPr>
        <w:spacing w:after="120"/>
        <w:ind w:left="0" w:hanging="2"/>
        <w:jc w:val="both"/>
        <w:rPr>
          <w:rFonts w:asciiTheme="majorHAnsi" w:hAnsiTheme="majorHAnsi" w:cstheme="majorHAnsi"/>
          <w:szCs w:val="32"/>
        </w:rPr>
      </w:pPr>
      <w:r w:rsidRPr="00C50BC6">
        <w:rPr>
          <w:rFonts w:asciiTheme="majorHAnsi" w:hAnsiTheme="majorHAnsi" w:cstheme="majorHAnsi"/>
          <w:szCs w:val="32"/>
        </w:rPr>
        <w:t>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w:t>
      </w:r>
    </w:p>
    <w:p w:rsidR="00C50BC6" w:rsidRPr="00C50BC6" w:rsidRDefault="00CB1225" w:rsidP="00C50BC6">
      <w:pPr>
        <w:numPr>
          <w:ilvl w:val="0"/>
          <w:numId w:val="1"/>
        </w:numPr>
        <w:spacing w:after="120"/>
        <w:ind w:left="0" w:hanging="2"/>
        <w:jc w:val="both"/>
        <w:rPr>
          <w:rFonts w:asciiTheme="majorHAnsi" w:hAnsiTheme="majorHAnsi" w:cstheme="majorHAnsi"/>
          <w:szCs w:val="32"/>
        </w:rPr>
      </w:pPr>
      <w:r w:rsidRPr="00C50BC6">
        <w:rPr>
          <w:rFonts w:asciiTheme="majorHAnsi" w:hAnsiTheme="majorHAnsi" w:cstheme="majorHAnsi"/>
          <w:szCs w:val="32"/>
        </w:rPr>
        <w:t xml:space="preserve">Spor Genel Müdürlüğü (SGM) ile Türkiye Milli Olimpiyat Komitesi (TMOK) arasında 24 Mayıs 2011 tarihinde imzalanan protokol uyarınca Türkiye’de </w:t>
      </w:r>
      <w:proofErr w:type="gramStart"/>
      <w:r w:rsidRPr="00C50BC6">
        <w:rPr>
          <w:rFonts w:asciiTheme="majorHAnsi" w:hAnsiTheme="majorHAnsi" w:cstheme="majorHAnsi"/>
          <w:szCs w:val="32"/>
        </w:rPr>
        <w:t>dopingle</w:t>
      </w:r>
      <w:proofErr w:type="gramEnd"/>
      <w:r w:rsidRPr="00C50BC6">
        <w:rPr>
          <w:rFonts w:asciiTheme="majorHAnsi" w:hAnsiTheme="majorHAnsi" w:cstheme="majorHAnsi"/>
          <w:szCs w:val="32"/>
        </w:rPr>
        <w:t xml:space="preserve"> mücadeleyi etkin bir şekilde yürütmek amacıyla Haziran 2011’de Türkiye Milli Olimpiyat Komitesi bünyesinde </w:t>
      </w:r>
      <w:r w:rsidRPr="00C50BC6">
        <w:rPr>
          <w:rFonts w:asciiTheme="majorHAnsi" w:hAnsiTheme="majorHAnsi" w:cstheme="majorHAnsi"/>
          <w:b/>
          <w:szCs w:val="32"/>
        </w:rPr>
        <w:t xml:space="preserve">“Dopingle Mücadele Komisyonu” </w:t>
      </w:r>
      <w:r w:rsidRPr="00C50BC6">
        <w:rPr>
          <w:rFonts w:asciiTheme="majorHAnsi" w:hAnsiTheme="majorHAnsi" w:cstheme="majorHAnsi"/>
          <w:szCs w:val="32"/>
        </w:rPr>
        <w:lastRenderedPageBreak/>
        <w:t>kurulmuş, Komisyon tarafından hazırlanan </w:t>
      </w:r>
      <w:r w:rsidRPr="00C50BC6">
        <w:rPr>
          <w:rFonts w:asciiTheme="majorHAnsi" w:hAnsiTheme="majorHAnsi" w:cstheme="majorHAnsi"/>
          <w:b/>
          <w:szCs w:val="32"/>
        </w:rPr>
        <w:t xml:space="preserve">“Türkiye Dopingle Mücadele Talimatı” </w:t>
      </w:r>
      <w:r w:rsidRPr="00C50BC6">
        <w:rPr>
          <w:rFonts w:asciiTheme="majorHAnsi" w:hAnsiTheme="majorHAnsi" w:cstheme="majorHAnsi"/>
          <w:szCs w:val="32"/>
        </w:rPr>
        <w:t xml:space="preserve">23 Eylül 2011 tarihinde Dünya Dopingle Mücadele Ajansı tarafından da onaylanarak yürürlüğe girmiştir. </w:t>
      </w:r>
    </w:p>
    <w:p w:rsidR="00C50BC6" w:rsidRPr="00C50BC6" w:rsidRDefault="00CB1225" w:rsidP="00C50BC6">
      <w:pPr>
        <w:spacing w:after="120"/>
        <w:ind w:leftChars="0" w:left="0" w:firstLineChars="0" w:firstLine="0"/>
        <w:jc w:val="both"/>
        <w:rPr>
          <w:rFonts w:asciiTheme="majorHAnsi" w:hAnsiTheme="majorHAnsi" w:cstheme="majorHAnsi"/>
          <w:szCs w:val="32"/>
        </w:rPr>
      </w:pPr>
      <w:r w:rsidRPr="00C50BC6">
        <w:rPr>
          <w:rFonts w:asciiTheme="majorHAnsi" w:hAnsiTheme="majorHAnsi" w:cstheme="majorHAnsi"/>
          <w:szCs w:val="32"/>
        </w:rPr>
        <w:t>Dünya Dopingle Mücadele Ajansı (WADA)’</w:t>
      </w:r>
      <w:proofErr w:type="spellStart"/>
      <w:r w:rsidRPr="00C50BC6">
        <w:rPr>
          <w:rFonts w:asciiTheme="majorHAnsi" w:hAnsiTheme="majorHAnsi" w:cstheme="majorHAnsi"/>
          <w:szCs w:val="32"/>
        </w:rPr>
        <w:t>nın</w:t>
      </w:r>
      <w:proofErr w:type="spellEnd"/>
      <w:r w:rsidRPr="00C50BC6">
        <w:rPr>
          <w:rFonts w:asciiTheme="majorHAnsi" w:hAnsiTheme="majorHAnsi" w:cstheme="majorHAnsi"/>
          <w:szCs w:val="32"/>
        </w:rPr>
        <w:t xml:space="preserve"> tüm ülkeler ve uluslararası federasyonlarca kabul edilmiş olan Dopingle Mücadele Kuralları (CODE) çerçevesinde hazırlanan “</w:t>
      </w:r>
      <w:r w:rsidRPr="00C50BC6">
        <w:rPr>
          <w:rFonts w:asciiTheme="majorHAnsi" w:hAnsiTheme="majorHAnsi" w:cstheme="majorHAnsi"/>
          <w:b/>
          <w:szCs w:val="32"/>
        </w:rPr>
        <w:t>2014 Yılı Yasaklılar Listesi Uluslararası Standartları</w:t>
      </w:r>
      <w:r w:rsidRPr="00C50BC6">
        <w:rPr>
          <w:rFonts w:asciiTheme="majorHAnsi" w:hAnsiTheme="majorHAnsi" w:cstheme="majorHAnsi"/>
          <w:szCs w:val="32"/>
        </w:rPr>
        <w:t>’nı resmî web sitemizde yayımlayarak Spor Kulüplerimizin, Antrenörlerimizin ve Sporcu</w:t>
      </w:r>
      <w:r w:rsidR="00C50BC6" w:rsidRPr="00C50BC6">
        <w:rPr>
          <w:rFonts w:asciiTheme="majorHAnsi" w:hAnsiTheme="majorHAnsi" w:cstheme="majorHAnsi"/>
          <w:szCs w:val="32"/>
        </w:rPr>
        <w:t>larımızın bilgisine sunulmuştur.</w:t>
      </w:r>
    </w:p>
    <w:p w:rsidR="003E7EE0" w:rsidRPr="00C50BC6" w:rsidRDefault="00CB1225" w:rsidP="00C50BC6">
      <w:pPr>
        <w:spacing w:after="120"/>
        <w:ind w:leftChars="0" w:left="0" w:firstLineChars="0" w:hanging="2"/>
        <w:jc w:val="both"/>
        <w:rPr>
          <w:rFonts w:asciiTheme="majorHAnsi" w:hAnsiTheme="majorHAnsi" w:cstheme="majorHAnsi"/>
          <w:szCs w:val="32"/>
        </w:rPr>
      </w:pPr>
      <w:r w:rsidRPr="00C50BC6">
        <w:rPr>
          <w:rFonts w:asciiTheme="majorHAnsi" w:hAnsiTheme="majorHAnsi" w:cstheme="majorHAnsi"/>
          <w:szCs w:val="32"/>
        </w:rPr>
        <w:t>Buna göre Yurtiçi ve Yurtdışı tüm faaliyetlerde yaşanacak herhangi bir olumsuzlukta Kulüp, Antrenör ve Sporcuların ilgili talimatlarca belirlenen kuralları kabul etmiş sayılıp, gerektiğinde Federasyonumuz Disiplin Kuruluna sevk edilecektir.</w:t>
      </w:r>
    </w:p>
    <w:p w:rsidR="00C50BC6" w:rsidRPr="00C50BC6" w:rsidRDefault="00C50BC6" w:rsidP="00C50BC6">
      <w:pPr>
        <w:pStyle w:val="ListeParagraf"/>
        <w:numPr>
          <w:ilvl w:val="0"/>
          <w:numId w:val="1"/>
        </w:numPr>
        <w:spacing w:after="120"/>
        <w:ind w:leftChars="0" w:firstLineChars="0"/>
        <w:jc w:val="both"/>
        <w:rPr>
          <w:rFonts w:asciiTheme="majorHAnsi" w:hAnsiTheme="majorHAnsi" w:cstheme="majorHAnsi"/>
          <w:szCs w:val="32"/>
        </w:rPr>
      </w:pPr>
      <w:r w:rsidRPr="00C50BC6">
        <w:rPr>
          <w:rFonts w:asciiTheme="majorHAnsi" w:hAnsiTheme="majorHAnsi" w:cstheme="majorHAnsi"/>
          <w:szCs w:val="32"/>
        </w:rPr>
        <w:t xml:space="preserve">   </w:t>
      </w:r>
      <w:r w:rsidR="00CB1225" w:rsidRPr="00C50BC6">
        <w:rPr>
          <w:rFonts w:asciiTheme="majorHAnsi" w:hAnsiTheme="majorHAnsi" w:cstheme="majorHAnsi"/>
          <w:sz w:val="24"/>
          <w:szCs w:val="32"/>
        </w:rPr>
        <w:t xml:space="preserve">Bu talimatta yer almayan konularda </w:t>
      </w:r>
      <w:r w:rsidR="00CB1225" w:rsidRPr="00C50BC6">
        <w:rPr>
          <w:rFonts w:asciiTheme="majorHAnsi" w:hAnsiTheme="majorHAnsi" w:cstheme="majorHAnsi"/>
          <w:sz w:val="24"/>
          <w:szCs w:val="32"/>
          <w:u w:val="single"/>
        </w:rPr>
        <w:t>Uluslararası (CMAS) ve TSSF yarışma kuralları</w:t>
      </w:r>
      <w:r>
        <w:rPr>
          <w:rFonts w:asciiTheme="majorHAnsi" w:hAnsiTheme="majorHAnsi" w:cstheme="majorHAnsi"/>
          <w:sz w:val="24"/>
          <w:szCs w:val="32"/>
        </w:rPr>
        <w:t xml:space="preserve"> geçerli olup,</w:t>
      </w:r>
    </w:p>
    <w:p w:rsidR="003E7EE0" w:rsidRPr="00C50BC6" w:rsidRDefault="00CB1225" w:rsidP="00C50BC6">
      <w:pPr>
        <w:pStyle w:val="ListeParagraf"/>
        <w:spacing w:after="120"/>
        <w:ind w:leftChars="0" w:left="0" w:firstLineChars="0" w:firstLine="0"/>
        <w:jc w:val="both"/>
        <w:rPr>
          <w:rFonts w:asciiTheme="majorHAnsi" w:hAnsiTheme="majorHAnsi" w:cstheme="majorHAnsi"/>
          <w:szCs w:val="32"/>
        </w:rPr>
      </w:pPr>
      <w:proofErr w:type="gramStart"/>
      <w:r w:rsidRPr="00C50BC6">
        <w:rPr>
          <w:rFonts w:asciiTheme="majorHAnsi" w:hAnsiTheme="majorHAnsi" w:cstheme="majorHAnsi"/>
          <w:sz w:val="24"/>
          <w:szCs w:val="32"/>
        </w:rPr>
        <w:t>gerektiğinde</w:t>
      </w:r>
      <w:proofErr w:type="gramEnd"/>
      <w:r w:rsidRPr="00C50BC6">
        <w:rPr>
          <w:rFonts w:asciiTheme="majorHAnsi" w:hAnsiTheme="majorHAnsi" w:cstheme="majorHAnsi"/>
          <w:sz w:val="24"/>
          <w:szCs w:val="32"/>
        </w:rPr>
        <w:t xml:space="preserve"> talimatta yer alan kurallarla ve diğer kurallarla ilgili değişiklikleri ve müsabaka tarih ve yer değişikliği yapmakla Türkiye Sualtı Sporları Federasyonu Başkanlığı yetkilidir.</w:t>
      </w:r>
    </w:p>
    <w:p w:rsidR="003E7EE0" w:rsidRPr="00C50BC6" w:rsidRDefault="003E7EE0">
      <w:pPr>
        <w:spacing w:after="120"/>
        <w:ind w:left="0" w:hanging="2"/>
        <w:jc w:val="both"/>
        <w:rPr>
          <w:rFonts w:asciiTheme="majorHAnsi" w:hAnsiTheme="majorHAnsi" w:cstheme="majorHAnsi"/>
          <w:sz w:val="22"/>
        </w:rPr>
      </w:pPr>
    </w:p>
    <w:p w:rsidR="003E7EE0" w:rsidRPr="00C50BC6" w:rsidRDefault="00CB1225">
      <w:pPr>
        <w:tabs>
          <w:tab w:val="left" w:pos="6930"/>
        </w:tabs>
        <w:spacing w:after="120"/>
        <w:ind w:left="0" w:hanging="2"/>
        <w:jc w:val="both"/>
        <w:rPr>
          <w:rFonts w:asciiTheme="majorHAnsi" w:hAnsiTheme="majorHAnsi" w:cstheme="majorHAnsi"/>
          <w:sz w:val="22"/>
        </w:rPr>
      </w:pPr>
      <w:r w:rsidRPr="00C50BC6">
        <w:rPr>
          <w:rFonts w:asciiTheme="majorHAnsi" w:hAnsiTheme="majorHAnsi" w:cstheme="majorHAnsi"/>
          <w:sz w:val="22"/>
        </w:rPr>
        <w:tab/>
      </w:r>
    </w:p>
    <w:p w:rsidR="003E7EE0" w:rsidRPr="00C50BC6" w:rsidRDefault="003E7EE0">
      <w:pPr>
        <w:tabs>
          <w:tab w:val="left" w:pos="6930"/>
        </w:tabs>
        <w:spacing w:after="120"/>
        <w:ind w:left="0" w:hanging="2"/>
        <w:jc w:val="both"/>
        <w:rPr>
          <w:rFonts w:asciiTheme="majorHAnsi" w:hAnsiTheme="majorHAnsi" w:cstheme="majorHAnsi"/>
          <w:sz w:val="22"/>
        </w:rPr>
      </w:pPr>
    </w:p>
    <w:p w:rsidR="003E7EE0" w:rsidRPr="00C50BC6" w:rsidRDefault="003E7EE0">
      <w:pPr>
        <w:tabs>
          <w:tab w:val="left" w:pos="6930"/>
        </w:tabs>
        <w:spacing w:after="120"/>
        <w:ind w:left="0" w:hanging="2"/>
        <w:jc w:val="both"/>
        <w:rPr>
          <w:rFonts w:asciiTheme="majorHAnsi" w:hAnsiTheme="majorHAnsi" w:cstheme="majorHAnsi"/>
          <w:sz w:val="22"/>
        </w:rPr>
      </w:pPr>
    </w:p>
    <w:p w:rsidR="003E7EE0" w:rsidRPr="00C50BC6" w:rsidRDefault="003E7EE0">
      <w:pPr>
        <w:tabs>
          <w:tab w:val="left" w:pos="6930"/>
        </w:tabs>
        <w:spacing w:after="120"/>
        <w:ind w:left="0" w:hanging="2"/>
        <w:jc w:val="both"/>
        <w:rPr>
          <w:rFonts w:asciiTheme="majorHAnsi" w:hAnsiTheme="majorHAnsi" w:cstheme="majorHAnsi"/>
          <w:sz w:val="22"/>
        </w:rPr>
      </w:pPr>
    </w:p>
    <w:p w:rsidR="003E7EE0" w:rsidRPr="00C50BC6" w:rsidRDefault="003E7EE0">
      <w:pPr>
        <w:tabs>
          <w:tab w:val="left" w:pos="6930"/>
        </w:tabs>
        <w:spacing w:after="120"/>
        <w:ind w:left="0" w:hanging="2"/>
        <w:jc w:val="both"/>
        <w:rPr>
          <w:rFonts w:asciiTheme="majorHAnsi" w:hAnsiTheme="majorHAnsi" w:cstheme="majorHAnsi"/>
          <w:sz w:val="22"/>
        </w:rPr>
      </w:pPr>
    </w:p>
    <w:p w:rsidR="003E7EE0" w:rsidRPr="00C50BC6" w:rsidRDefault="003E7EE0">
      <w:pPr>
        <w:tabs>
          <w:tab w:val="left" w:pos="6930"/>
        </w:tabs>
        <w:spacing w:after="120"/>
        <w:ind w:left="0" w:hanging="2"/>
        <w:jc w:val="both"/>
        <w:rPr>
          <w:rFonts w:asciiTheme="majorHAnsi" w:hAnsiTheme="majorHAnsi" w:cstheme="majorHAnsi"/>
          <w:sz w:val="22"/>
        </w:rPr>
      </w:pPr>
    </w:p>
    <w:p w:rsidR="003E7EE0" w:rsidRDefault="003E7EE0">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C50BC6" w:rsidRDefault="00C50BC6">
      <w:pPr>
        <w:tabs>
          <w:tab w:val="left" w:pos="6930"/>
        </w:tabs>
        <w:spacing w:after="120"/>
        <w:ind w:left="0" w:hanging="2"/>
        <w:jc w:val="both"/>
        <w:rPr>
          <w:rFonts w:asciiTheme="majorHAnsi" w:hAnsiTheme="majorHAnsi" w:cstheme="majorHAnsi"/>
          <w:sz w:val="22"/>
        </w:rPr>
      </w:pPr>
    </w:p>
    <w:p w:rsidR="000A7A9D" w:rsidRDefault="000A7A9D">
      <w:pPr>
        <w:tabs>
          <w:tab w:val="left" w:pos="6930"/>
        </w:tabs>
        <w:spacing w:after="120"/>
        <w:ind w:left="0" w:hanging="2"/>
        <w:jc w:val="both"/>
        <w:rPr>
          <w:rFonts w:asciiTheme="majorHAnsi" w:hAnsiTheme="majorHAnsi" w:cstheme="majorHAnsi"/>
          <w:sz w:val="22"/>
        </w:rPr>
      </w:pPr>
    </w:p>
    <w:p w:rsidR="000A7A9D" w:rsidRDefault="000A7A9D">
      <w:pPr>
        <w:tabs>
          <w:tab w:val="left" w:pos="6930"/>
        </w:tabs>
        <w:spacing w:after="120"/>
        <w:ind w:left="0" w:hanging="2"/>
        <w:jc w:val="both"/>
        <w:rPr>
          <w:rFonts w:asciiTheme="majorHAnsi" w:hAnsiTheme="majorHAnsi" w:cstheme="majorHAnsi"/>
          <w:sz w:val="22"/>
        </w:rPr>
      </w:pPr>
    </w:p>
    <w:p w:rsidR="000A7A9D" w:rsidRDefault="000A7A9D">
      <w:pPr>
        <w:tabs>
          <w:tab w:val="left" w:pos="6930"/>
        </w:tabs>
        <w:spacing w:after="120"/>
        <w:ind w:left="0" w:hanging="2"/>
        <w:jc w:val="both"/>
        <w:rPr>
          <w:rFonts w:asciiTheme="majorHAnsi" w:hAnsiTheme="majorHAnsi" w:cstheme="majorHAnsi"/>
          <w:sz w:val="22"/>
        </w:rPr>
      </w:pPr>
    </w:p>
    <w:p w:rsidR="000A7A9D" w:rsidRPr="00C50BC6" w:rsidRDefault="000A7A9D">
      <w:pPr>
        <w:tabs>
          <w:tab w:val="left" w:pos="6930"/>
        </w:tabs>
        <w:spacing w:after="120"/>
        <w:ind w:left="0" w:hanging="2"/>
        <w:jc w:val="both"/>
        <w:rPr>
          <w:rFonts w:asciiTheme="majorHAnsi" w:hAnsiTheme="majorHAnsi" w:cstheme="majorHAnsi"/>
          <w:sz w:val="22"/>
        </w:rPr>
      </w:pPr>
    </w:p>
    <w:p w:rsidR="00DA6790" w:rsidRPr="00C50BC6" w:rsidRDefault="00DA6790">
      <w:pPr>
        <w:tabs>
          <w:tab w:val="left" w:pos="6930"/>
        </w:tabs>
        <w:spacing w:after="120"/>
        <w:ind w:left="0" w:hanging="2"/>
        <w:jc w:val="both"/>
        <w:rPr>
          <w:rFonts w:asciiTheme="majorHAnsi" w:hAnsiTheme="majorHAnsi" w:cstheme="majorHAnsi"/>
          <w:sz w:val="22"/>
        </w:rPr>
      </w:pPr>
    </w:p>
    <w:p w:rsidR="00DA6790" w:rsidRPr="00C50BC6" w:rsidRDefault="00DA6790">
      <w:pPr>
        <w:tabs>
          <w:tab w:val="left" w:pos="6930"/>
        </w:tabs>
        <w:spacing w:after="120"/>
        <w:ind w:left="0" w:hanging="2"/>
        <w:jc w:val="both"/>
        <w:rPr>
          <w:rFonts w:asciiTheme="majorHAnsi" w:hAnsiTheme="majorHAnsi" w:cstheme="majorHAnsi"/>
          <w:sz w:val="22"/>
        </w:rPr>
      </w:pPr>
    </w:p>
    <w:p w:rsidR="00DA6790" w:rsidRPr="00C50BC6" w:rsidRDefault="00DA6790">
      <w:pPr>
        <w:tabs>
          <w:tab w:val="left" w:pos="6930"/>
        </w:tabs>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CB1225" w:rsidP="00DA6790">
      <w:pPr>
        <w:spacing w:after="120"/>
        <w:ind w:left="0" w:hanging="2"/>
        <w:jc w:val="right"/>
        <w:rPr>
          <w:rFonts w:asciiTheme="majorHAnsi" w:hAnsiTheme="majorHAnsi" w:cstheme="majorHAnsi"/>
          <w:sz w:val="22"/>
        </w:rPr>
      </w:pPr>
      <w:r w:rsidRPr="00C50BC6">
        <w:rPr>
          <w:rFonts w:asciiTheme="majorHAnsi" w:hAnsiTheme="majorHAnsi" w:cstheme="majorHAnsi"/>
          <w:b/>
          <w:sz w:val="22"/>
        </w:rPr>
        <w:t>…/ 08 /2018</w:t>
      </w:r>
    </w:p>
    <w:p w:rsidR="003E7EE0" w:rsidRPr="00C50BC6" w:rsidRDefault="003E7EE0">
      <w:pPr>
        <w:spacing w:after="120"/>
        <w:ind w:left="0" w:hanging="2"/>
        <w:jc w:val="center"/>
        <w:rPr>
          <w:rFonts w:asciiTheme="majorHAnsi" w:hAnsiTheme="majorHAnsi" w:cstheme="majorHAnsi"/>
          <w:sz w:val="22"/>
        </w:rPr>
      </w:pPr>
    </w:p>
    <w:p w:rsidR="003E7EE0" w:rsidRPr="00C50BC6" w:rsidRDefault="00CB1225">
      <w:pPr>
        <w:spacing w:after="120"/>
        <w:ind w:left="0" w:hanging="2"/>
        <w:jc w:val="center"/>
        <w:rPr>
          <w:rFonts w:asciiTheme="majorHAnsi" w:hAnsiTheme="majorHAnsi" w:cstheme="majorHAnsi"/>
          <w:sz w:val="22"/>
        </w:rPr>
      </w:pPr>
      <w:r w:rsidRPr="00C50BC6">
        <w:rPr>
          <w:rFonts w:asciiTheme="majorHAnsi" w:hAnsiTheme="majorHAnsi" w:cstheme="majorHAnsi"/>
          <w:b/>
          <w:smallCaps/>
          <w:sz w:val="22"/>
        </w:rPr>
        <w:t xml:space="preserve">TÜRKİYE SUALTI SPORLARI FEDERASYONU BAŞKANLIĞINA                                                                                                                </w:t>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r>
      <w:r w:rsidRPr="00C50BC6">
        <w:rPr>
          <w:rFonts w:asciiTheme="majorHAnsi" w:hAnsiTheme="majorHAnsi" w:cstheme="majorHAnsi"/>
          <w:b/>
          <w:smallCaps/>
          <w:sz w:val="22"/>
        </w:rPr>
        <w:tab/>
        <w:t>İSTANBUL</w:t>
      </w: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ab/>
        <w:t xml:space="preserve">Federasyonunuz 2018 yılı planlı faaliyetlerinden olan </w:t>
      </w:r>
      <w:r w:rsidR="00C50BC6">
        <w:rPr>
          <w:rFonts w:asciiTheme="majorHAnsi" w:hAnsiTheme="majorHAnsi" w:cstheme="majorHAnsi"/>
          <w:sz w:val="22"/>
        </w:rPr>
        <w:t>10-12</w:t>
      </w:r>
      <w:r w:rsidRPr="00C50BC6">
        <w:rPr>
          <w:rFonts w:asciiTheme="majorHAnsi" w:hAnsiTheme="majorHAnsi" w:cstheme="majorHAnsi"/>
          <w:sz w:val="22"/>
        </w:rPr>
        <w:t xml:space="preserve"> Ağustos 2018 tarihleri içerisinde Bursa Osmangazi Belediyesi </w:t>
      </w:r>
      <w:proofErr w:type="spellStart"/>
      <w:r w:rsidRPr="00C50BC6">
        <w:rPr>
          <w:rFonts w:asciiTheme="majorHAnsi" w:hAnsiTheme="majorHAnsi" w:cstheme="majorHAnsi"/>
          <w:sz w:val="22"/>
        </w:rPr>
        <w:t>Sukay</w:t>
      </w:r>
      <w:proofErr w:type="spellEnd"/>
      <w:r w:rsidRPr="00C50BC6">
        <w:rPr>
          <w:rFonts w:asciiTheme="majorHAnsi" w:hAnsiTheme="majorHAnsi" w:cstheme="majorHAnsi"/>
          <w:sz w:val="22"/>
        </w:rPr>
        <w:t xml:space="preserve"> Park Su kayağı tesislerinde düzenlenecek olan Kablolu </w:t>
      </w:r>
      <w:proofErr w:type="spellStart"/>
      <w:r w:rsidRPr="00C50BC6">
        <w:rPr>
          <w:rFonts w:asciiTheme="majorHAnsi" w:hAnsiTheme="majorHAnsi" w:cstheme="majorHAnsi"/>
          <w:sz w:val="22"/>
        </w:rPr>
        <w:t>Wakeboard</w:t>
      </w:r>
      <w:proofErr w:type="spellEnd"/>
      <w:r w:rsidRPr="00C50BC6">
        <w:rPr>
          <w:rFonts w:asciiTheme="majorHAnsi" w:hAnsiTheme="majorHAnsi" w:cstheme="majorHAnsi"/>
          <w:sz w:val="22"/>
        </w:rPr>
        <w:t xml:space="preserve"> Kulüplerarası ve Bireysel Türkiye Şampiyonası Finaline katılacağımızı bilgilerinize arz ederiz.                                        </w:t>
      </w:r>
    </w:p>
    <w:p w:rsidR="003E7EE0" w:rsidRPr="00C50BC6" w:rsidRDefault="003E7EE0">
      <w:pPr>
        <w:spacing w:after="120"/>
        <w:ind w:left="0" w:hanging="2"/>
        <w:jc w:val="both"/>
        <w:rPr>
          <w:rFonts w:asciiTheme="majorHAnsi" w:hAnsiTheme="majorHAnsi" w:cstheme="majorHAnsi"/>
          <w:sz w:val="22"/>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(KAŞE-İSİM-İMZA)</w:t>
      </w: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 xml:space="preserve">                                </w:t>
      </w:r>
    </w:p>
    <w:tbl>
      <w:tblPr>
        <w:tblStyle w:val="a"/>
        <w:tblW w:w="10150" w:type="dxa"/>
        <w:tblInd w:w="0" w:type="dxa"/>
        <w:tblLayout w:type="fixed"/>
        <w:tblLook w:val="0000" w:firstRow="0" w:lastRow="0" w:firstColumn="0" w:lastColumn="0" w:noHBand="0" w:noVBand="0"/>
      </w:tblPr>
      <w:tblGrid>
        <w:gridCol w:w="3850"/>
        <w:gridCol w:w="6300"/>
      </w:tblGrid>
      <w:tr w:rsidR="003E7EE0" w:rsidRPr="00C50BC6">
        <w:trPr>
          <w:trHeight w:val="500"/>
        </w:trPr>
        <w:tc>
          <w:tcPr>
            <w:tcW w:w="3850" w:type="dxa"/>
            <w:tcBorders>
              <w:top w:val="single" w:sz="8"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KULÜP TAM ADI</w:t>
            </w:r>
          </w:p>
        </w:tc>
        <w:tc>
          <w:tcPr>
            <w:tcW w:w="6300" w:type="dxa"/>
            <w:tcBorders>
              <w:top w:val="single" w:sz="8" w:space="0" w:color="000000"/>
              <w:left w:val="nil"/>
              <w:bottom w:val="nil"/>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tc>
      </w:tr>
      <w:tr w:rsidR="003E7EE0" w:rsidRPr="00C50BC6">
        <w:trPr>
          <w:trHeight w:val="700"/>
        </w:trPr>
        <w:tc>
          <w:tcPr>
            <w:tcW w:w="3850"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KULÜP ADRESİ</w:t>
            </w:r>
          </w:p>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tc>
        <w:tc>
          <w:tcPr>
            <w:tcW w:w="6300" w:type="dxa"/>
            <w:tcBorders>
              <w:top w:val="single" w:sz="8" w:space="0" w:color="000000"/>
              <w:left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tc>
      </w:tr>
      <w:tr w:rsidR="003E7EE0" w:rsidRPr="00C50BC6">
        <w:trPr>
          <w:trHeight w:val="480"/>
        </w:trPr>
        <w:tc>
          <w:tcPr>
            <w:tcW w:w="3850"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KULÜP TELEFON / FAKS NO</w:t>
            </w:r>
          </w:p>
        </w:tc>
        <w:tc>
          <w:tcPr>
            <w:tcW w:w="6300" w:type="dxa"/>
            <w:tcBorders>
              <w:top w:val="single" w:sz="8" w:space="0" w:color="000000"/>
              <w:left w:val="single" w:sz="4"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tc>
      </w:tr>
      <w:tr w:rsidR="003E7EE0" w:rsidRPr="00C50BC6">
        <w:trPr>
          <w:trHeight w:val="520"/>
        </w:trPr>
        <w:tc>
          <w:tcPr>
            <w:tcW w:w="3850"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KULÜP E-POSTA ADRESİ</w:t>
            </w:r>
          </w:p>
        </w:tc>
        <w:tc>
          <w:tcPr>
            <w:tcW w:w="6300"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w:t>
            </w:r>
          </w:p>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sz w:val="18"/>
                <w:szCs w:val="20"/>
              </w:rPr>
              <w:t> </w:t>
            </w:r>
          </w:p>
        </w:tc>
      </w:tr>
      <w:tr w:rsidR="003E7EE0" w:rsidRPr="00C50BC6">
        <w:trPr>
          <w:trHeight w:val="520"/>
        </w:trPr>
        <w:tc>
          <w:tcPr>
            <w:tcW w:w="3850" w:type="dxa"/>
            <w:tcBorders>
              <w:top w:val="single" w:sz="4"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 xml:space="preserve">KULÜP YETKİLİSİ ADI </w:t>
            </w:r>
          </w:p>
        </w:tc>
        <w:tc>
          <w:tcPr>
            <w:tcW w:w="6300" w:type="dxa"/>
            <w:tcBorders>
              <w:top w:val="single" w:sz="4" w:space="0" w:color="000000"/>
              <w:left w:val="nil"/>
              <w:bottom w:val="single" w:sz="4"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r w:rsidR="003E7EE0" w:rsidRPr="00C50BC6">
        <w:trPr>
          <w:trHeight w:val="500"/>
        </w:trPr>
        <w:tc>
          <w:tcPr>
            <w:tcW w:w="3850" w:type="dxa"/>
            <w:tcBorders>
              <w:top w:val="single" w:sz="4"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T.C. KİMLİK NO</w:t>
            </w:r>
          </w:p>
        </w:tc>
        <w:tc>
          <w:tcPr>
            <w:tcW w:w="6300" w:type="dxa"/>
            <w:tcBorders>
              <w:top w:val="single" w:sz="4" w:space="0" w:color="000000"/>
              <w:left w:val="nil"/>
              <w:bottom w:val="single" w:sz="4"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r w:rsidR="003E7EE0" w:rsidRPr="00C50BC6">
        <w:trPr>
          <w:trHeight w:val="520"/>
        </w:trPr>
        <w:tc>
          <w:tcPr>
            <w:tcW w:w="3850" w:type="dxa"/>
            <w:tcBorders>
              <w:top w:val="single" w:sz="4"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CEP TELEFON NO</w:t>
            </w:r>
          </w:p>
        </w:tc>
        <w:tc>
          <w:tcPr>
            <w:tcW w:w="6300" w:type="dxa"/>
            <w:tcBorders>
              <w:top w:val="single" w:sz="4" w:space="0" w:color="000000"/>
              <w:left w:val="nil"/>
              <w:bottom w:val="single" w:sz="4"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r w:rsidR="003E7EE0" w:rsidRPr="00C50BC6">
        <w:trPr>
          <w:trHeight w:val="520"/>
        </w:trPr>
        <w:tc>
          <w:tcPr>
            <w:tcW w:w="10150" w:type="dxa"/>
            <w:gridSpan w:val="2"/>
            <w:tcBorders>
              <w:top w:val="single" w:sz="4" w:space="0" w:color="000000"/>
              <w:left w:val="single" w:sz="8" w:space="0" w:color="000000"/>
              <w:bottom w:val="single" w:sz="4" w:space="0" w:color="000000"/>
              <w:right w:val="single" w:sz="8" w:space="0" w:color="000000"/>
            </w:tcBorders>
          </w:tcPr>
          <w:p w:rsidR="003E7EE0" w:rsidRPr="00C50BC6" w:rsidRDefault="00CB1225">
            <w:pPr>
              <w:spacing w:after="120"/>
              <w:ind w:left="0" w:hanging="2"/>
              <w:jc w:val="center"/>
              <w:rPr>
                <w:rFonts w:asciiTheme="majorHAnsi" w:hAnsiTheme="majorHAnsi" w:cstheme="majorHAnsi"/>
                <w:sz w:val="18"/>
                <w:szCs w:val="20"/>
                <w:u w:val="single"/>
              </w:rPr>
            </w:pPr>
            <w:r w:rsidRPr="00C50BC6">
              <w:rPr>
                <w:rFonts w:asciiTheme="majorHAnsi" w:hAnsiTheme="majorHAnsi" w:cstheme="majorHAnsi"/>
                <w:b/>
                <w:sz w:val="18"/>
                <w:szCs w:val="20"/>
                <w:u w:val="single"/>
              </w:rPr>
              <w:t>KULÜP BANKA BİLGİLERİ</w:t>
            </w:r>
          </w:p>
        </w:tc>
      </w:tr>
      <w:tr w:rsidR="003E7EE0" w:rsidRPr="00C50BC6">
        <w:trPr>
          <w:trHeight w:val="520"/>
        </w:trPr>
        <w:tc>
          <w:tcPr>
            <w:tcW w:w="3850" w:type="dxa"/>
            <w:tcBorders>
              <w:top w:val="single" w:sz="4"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BANKA ADI</w:t>
            </w:r>
          </w:p>
        </w:tc>
        <w:tc>
          <w:tcPr>
            <w:tcW w:w="6300" w:type="dxa"/>
            <w:tcBorders>
              <w:top w:val="single" w:sz="4" w:space="0" w:color="000000"/>
              <w:left w:val="nil"/>
              <w:bottom w:val="single" w:sz="4"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r w:rsidR="003E7EE0" w:rsidRPr="00C50BC6">
        <w:trPr>
          <w:trHeight w:val="520"/>
        </w:trPr>
        <w:tc>
          <w:tcPr>
            <w:tcW w:w="3850" w:type="dxa"/>
            <w:tcBorders>
              <w:top w:val="single" w:sz="4" w:space="0" w:color="000000"/>
              <w:left w:val="single" w:sz="8" w:space="0" w:color="000000"/>
              <w:bottom w:val="single" w:sz="4"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HESAP SAHİBİ ADI</w:t>
            </w:r>
          </w:p>
        </w:tc>
        <w:tc>
          <w:tcPr>
            <w:tcW w:w="6300" w:type="dxa"/>
            <w:tcBorders>
              <w:top w:val="single" w:sz="4" w:space="0" w:color="000000"/>
              <w:left w:val="nil"/>
              <w:bottom w:val="single" w:sz="4"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r w:rsidR="003E7EE0" w:rsidRPr="00C50BC6">
        <w:trPr>
          <w:trHeight w:val="520"/>
        </w:trPr>
        <w:tc>
          <w:tcPr>
            <w:tcW w:w="3850" w:type="dxa"/>
            <w:tcBorders>
              <w:top w:val="single" w:sz="4" w:space="0" w:color="000000"/>
              <w:left w:val="single" w:sz="8" w:space="0" w:color="000000"/>
              <w:bottom w:val="single" w:sz="8" w:space="0" w:color="000000"/>
              <w:right w:val="single" w:sz="8" w:space="0" w:color="000000"/>
            </w:tcBorders>
            <w:vAlign w:val="center"/>
          </w:tcPr>
          <w:p w:rsidR="003E7EE0" w:rsidRPr="00C50BC6" w:rsidRDefault="00CB1225">
            <w:pPr>
              <w:spacing w:after="120"/>
              <w:ind w:left="0" w:hanging="2"/>
              <w:jc w:val="both"/>
              <w:rPr>
                <w:rFonts w:asciiTheme="majorHAnsi" w:hAnsiTheme="majorHAnsi" w:cstheme="majorHAnsi"/>
                <w:sz w:val="18"/>
                <w:szCs w:val="20"/>
              </w:rPr>
            </w:pPr>
            <w:r w:rsidRPr="00C50BC6">
              <w:rPr>
                <w:rFonts w:asciiTheme="majorHAnsi" w:hAnsiTheme="majorHAnsi" w:cstheme="majorHAnsi"/>
                <w:b/>
                <w:sz w:val="18"/>
                <w:szCs w:val="20"/>
              </w:rPr>
              <w:t>IBAN NO</w:t>
            </w:r>
          </w:p>
        </w:tc>
        <w:tc>
          <w:tcPr>
            <w:tcW w:w="6300" w:type="dxa"/>
            <w:tcBorders>
              <w:top w:val="single" w:sz="4" w:space="0" w:color="000000"/>
              <w:left w:val="nil"/>
              <w:bottom w:val="single" w:sz="8" w:space="0" w:color="000000"/>
              <w:right w:val="single" w:sz="8" w:space="0" w:color="000000"/>
            </w:tcBorders>
            <w:vAlign w:val="center"/>
          </w:tcPr>
          <w:p w:rsidR="003E7EE0" w:rsidRPr="00C50BC6" w:rsidRDefault="003E7EE0">
            <w:pPr>
              <w:spacing w:after="120"/>
              <w:ind w:left="0" w:hanging="2"/>
              <w:jc w:val="both"/>
              <w:rPr>
                <w:rFonts w:asciiTheme="majorHAnsi" w:hAnsiTheme="majorHAnsi" w:cstheme="majorHAnsi"/>
                <w:color w:val="0000FF"/>
                <w:sz w:val="18"/>
                <w:szCs w:val="20"/>
                <w:u w:val="single"/>
              </w:rPr>
            </w:pPr>
          </w:p>
        </w:tc>
      </w:tr>
    </w:tbl>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tbl>
      <w:tblPr>
        <w:tblStyle w:val="a0"/>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260"/>
        </w:trPr>
        <w:tc>
          <w:tcPr>
            <w:tcW w:w="10203" w:type="dxa"/>
            <w:gridSpan w:val="8"/>
          </w:tcPr>
          <w:p w:rsidR="003E7EE0" w:rsidRPr="00C50BC6" w:rsidRDefault="00CB1225">
            <w:pPr>
              <w:ind w:left="0" w:hanging="2"/>
              <w:jc w:val="center"/>
              <w:rPr>
                <w:rFonts w:asciiTheme="majorHAnsi" w:hAnsiTheme="majorHAnsi" w:cstheme="majorHAnsi"/>
                <w:sz w:val="22"/>
              </w:rPr>
            </w:pPr>
            <w:r w:rsidRPr="00C50BC6">
              <w:rPr>
                <w:rFonts w:asciiTheme="majorHAnsi" w:hAnsiTheme="majorHAnsi" w:cstheme="majorHAnsi"/>
                <w:b/>
                <w:sz w:val="18"/>
                <w:szCs w:val="20"/>
              </w:rPr>
              <w:lastRenderedPageBreak/>
              <w:t>SPORCU BİLGİLERİ</w:t>
            </w:r>
          </w:p>
        </w:tc>
      </w:tr>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U 11</w:t>
            </w:r>
          </w:p>
        </w:tc>
        <w:tc>
          <w:tcPr>
            <w:tcW w:w="5102"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ERKEK TAKIMI U 11</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1</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1</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2</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2</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3</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3</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4</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4</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5</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5</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6</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6</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bl>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tbl>
      <w:tblPr>
        <w:tblStyle w:val="a1"/>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260"/>
        </w:trPr>
        <w:tc>
          <w:tcPr>
            <w:tcW w:w="10203" w:type="dxa"/>
            <w:gridSpan w:val="8"/>
          </w:tcPr>
          <w:p w:rsidR="003E7EE0" w:rsidRPr="00C50BC6" w:rsidRDefault="00CB1225">
            <w:pPr>
              <w:ind w:left="0" w:hanging="2"/>
              <w:jc w:val="center"/>
              <w:rPr>
                <w:rFonts w:asciiTheme="majorHAnsi" w:hAnsiTheme="majorHAnsi" w:cstheme="majorHAnsi"/>
                <w:sz w:val="22"/>
              </w:rPr>
            </w:pPr>
            <w:r w:rsidRPr="00C50BC6">
              <w:rPr>
                <w:rFonts w:asciiTheme="majorHAnsi" w:hAnsiTheme="majorHAnsi" w:cstheme="majorHAnsi"/>
                <w:b/>
                <w:sz w:val="18"/>
                <w:szCs w:val="20"/>
              </w:rPr>
              <w:t>SPORCU BİLGİLERİ</w:t>
            </w:r>
          </w:p>
        </w:tc>
      </w:tr>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U 13</w:t>
            </w:r>
          </w:p>
        </w:tc>
        <w:tc>
          <w:tcPr>
            <w:tcW w:w="5102"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ERKEK TAKIMI U 13</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1</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1</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2</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2</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3</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3</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4</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4</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5</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5</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r w:rsidR="003E7EE0" w:rsidRPr="00C50BC6">
        <w:trPr>
          <w:trHeight w:val="460"/>
        </w:trPr>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6</w:t>
            </w:r>
          </w:p>
        </w:tc>
        <w:tc>
          <w:tcPr>
            <w:tcW w:w="1449"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4" w:type="dxa"/>
          </w:tcPr>
          <w:p w:rsidR="003E7EE0" w:rsidRPr="00C50BC6" w:rsidRDefault="003E7EE0">
            <w:pPr>
              <w:spacing w:after="120"/>
              <w:ind w:left="0" w:hanging="2"/>
              <w:jc w:val="both"/>
              <w:rPr>
                <w:rFonts w:asciiTheme="majorHAnsi" w:hAnsiTheme="majorHAnsi" w:cstheme="majorHAnsi"/>
                <w:sz w:val="22"/>
              </w:rPr>
            </w:pPr>
          </w:p>
        </w:tc>
        <w:tc>
          <w:tcPr>
            <w:tcW w:w="534" w:type="dxa"/>
          </w:tcPr>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6</w:t>
            </w:r>
          </w:p>
        </w:tc>
        <w:tc>
          <w:tcPr>
            <w:tcW w:w="1448" w:type="dxa"/>
          </w:tcPr>
          <w:p w:rsidR="003E7EE0" w:rsidRPr="00C50BC6" w:rsidRDefault="003E7EE0">
            <w:pPr>
              <w:spacing w:after="120"/>
              <w:ind w:left="0" w:hanging="2"/>
              <w:jc w:val="both"/>
              <w:rPr>
                <w:rFonts w:asciiTheme="majorHAnsi" w:hAnsiTheme="majorHAnsi" w:cstheme="majorHAnsi"/>
                <w:sz w:val="22"/>
              </w:rPr>
            </w:pPr>
          </w:p>
        </w:tc>
        <w:tc>
          <w:tcPr>
            <w:tcW w:w="1454" w:type="dxa"/>
          </w:tcPr>
          <w:p w:rsidR="003E7EE0" w:rsidRPr="00C50BC6" w:rsidRDefault="003E7EE0">
            <w:pPr>
              <w:spacing w:after="120"/>
              <w:ind w:left="0" w:hanging="2"/>
              <w:jc w:val="both"/>
              <w:rPr>
                <w:rFonts w:asciiTheme="majorHAnsi" w:hAnsiTheme="majorHAnsi" w:cstheme="majorHAnsi"/>
                <w:sz w:val="22"/>
              </w:rPr>
            </w:pPr>
          </w:p>
        </w:tc>
        <w:tc>
          <w:tcPr>
            <w:tcW w:w="1666" w:type="dxa"/>
          </w:tcPr>
          <w:p w:rsidR="003E7EE0" w:rsidRPr="00C50BC6" w:rsidRDefault="003E7EE0">
            <w:pPr>
              <w:spacing w:after="120"/>
              <w:ind w:left="0" w:hanging="2"/>
              <w:jc w:val="both"/>
              <w:rPr>
                <w:rFonts w:asciiTheme="majorHAnsi" w:hAnsiTheme="majorHAnsi" w:cstheme="majorHAnsi"/>
                <w:sz w:val="22"/>
              </w:rPr>
            </w:pPr>
          </w:p>
        </w:tc>
      </w:tr>
    </w:tbl>
    <w:p w:rsidR="003E7EE0" w:rsidRPr="00C50BC6" w:rsidRDefault="003E7EE0">
      <w:pPr>
        <w:spacing w:after="120"/>
        <w:ind w:left="0" w:hanging="2"/>
        <w:jc w:val="both"/>
        <w:rPr>
          <w:rFonts w:asciiTheme="majorHAnsi" w:hAnsiTheme="majorHAnsi" w:cstheme="majorHAnsi"/>
          <w:sz w:val="22"/>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p>
    <w:tbl>
      <w:tblPr>
        <w:tblStyle w:val="a2"/>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U 15</w:t>
            </w:r>
          </w:p>
        </w:tc>
        <w:tc>
          <w:tcPr>
            <w:tcW w:w="5102"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ERKEK TAKIMI U 15</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bl>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tbl>
      <w:tblPr>
        <w:tblStyle w:val="a3"/>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lastRenderedPageBreak/>
              <w:t>BAYAN TAKIMI U 19</w:t>
            </w:r>
          </w:p>
        </w:tc>
        <w:tc>
          <w:tcPr>
            <w:tcW w:w="5102"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ERKEK TAKIMI U 19</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bl>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ab/>
      </w:r>
    </w:p>
    <w:tbl>
      <w:tblPr>
        <w:tblStyle w:val="a4"/>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AÇIK YAŞ</w:t>
            </w:r>
          </w:p>
        </w:tc>
        <w:tc>
          <w:tcPr>
            <w:tcW w:w="5102" w:type="dxa"/>
            <w:gridSpan w:val="4"/>
            <w:vAlign w:val="center"/>
          </w:tcPr>
          <w:p w:rsidR="003E7EE0" w:rsidRPr="00C50BC6" w:rsidRDefault="00CB1225">
            <w:pPr>
              <w:ind w:left="0" w:hanging="2"/>
              <w:rPr>
                <w:rFonts w:asciiTheme="majorHAnsi" w:hAnsiTheme="majorHAnsi" w:cstheme="majorHAnsi"/>
                <w:color w:val="000000"/>
                <w:sz w:val="20"/>
                <w:szCs w:val="22"/>
              </w:rPr>
            </w:pPr>
            <w:r w:rsidRPr="00C50BC6">
              <w:rPr>
                <w:rFonts w:asciiTheme="majorHAnsi" w:hAnsiTheme="majorHAnsi" w:cstheme="majorHAnsi"/>
                <w:b/>
                <w:color w:val="000000"/>
                <w:sz w:val="20"/>
                <w:szCs w:val="22"/>
              </w:rPr>
              <w:t xml:space="preserve">              ERKEK TAKIMI AÇIK YAŞ </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bl>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tbl>
      <w:tblPr>
        <w:tblStyle w:val="a5"/>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MASTER</w:t>
            </w:r>
          </w:p>
        </w:tc>
        <w:tc>
          <w:tcPr>
            <w:tcW w:w="5102"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ERKEK TAKIMI MASTER</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bl>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 xml:space="preserve">                  </w:t>
      </w: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p>
    <w:p w:rsidR="003E7EE0" w:rsidRPr="00C50BC6" w:rsidRDefault="003E7EE0">
      <w:pPr>
        <w:spacing w:after="120"/>
        <w:ind w:left="0" w:hanging="2"/>
        <w:jc w:val="both"/>
        <w:rPr>
          <w:rFonts w:asciiTheme="majorHAnsi" w:hAnsiTheme="majorHAnsi" w:cstheme="majorHAnsi"/>
          <w:sz w:val="22"/>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ab/>
      </w:r>
      <w:r w:rsidRPr="00C50BC6">
        <w:rPr>
          <w:rFonts w:asciiTheme="majorHAnsi" w:hAnsiTheme="majorHAnsi" w:cstheme="majorHAnsi"/>
          <w:sz w:val="22"/>
        </w:rPr>
        <w:tab/>
      </w:r>
      <w:r w:rsidRPr="00C50BC6">
        <w:rPr>
          <w:rFonts w:asciiTheme="majorHAnsi" w:hAnsiTheme="majorHAnsi" w:cstheme="majorHAnsi"/>
          <w:sz w:val="22"/>
        </w:rPr>
        <w:tab/>
      </w:r>
    </w:p>
    <w:tbl>
      <w:tblPr>
        <w:tblStyle w:val="a6"/>
        <w:tblW w:w="102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49"/>
        <w:gridCol w:w="1454"/>
        <w:gridCol w:w="1664"/>
        <w:gridCol w:w="534"/>
        <w:gridCol w:w="1448"/>
        <w:gridCol w:w="1454"/>
        <w:gridCol w:w="1666"/>
      </w:tblGrid>
      <w:tr w:rsidR="003E7EE0" w:rsidRPr="00C50BC6">
        <w:trPr>
          <w:trHeight w:val="300"/>
        </w:trPr>
        <w:tc>
          <w:tcPr>
            <w:tcW w:w="5101" w:type="dxa"/>
            <w:gridSpan w:val="4"/>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BAYAN TAKIMI VETERAN</w:t>
            </w:r>
          </w:p>
        </w:tc>
        <w:tc>
          <w:tcPr>
            <w:tcW w:w="5102" w:type="dxa"/>
            <w:gridSpan w:val="4"/>
            <w:vAlign w:val="center"/>
          </w:tcPr>
          <w:p w:rsidR="003E7EE0" w:rsidRPr="00C50BC6" w:rsidRDefault="00CB1225">
            <w:pPr>
              <w:ind w:left="0" w:hanging="2"/>
              <w:rPr>
                <w:rFonts w:asciiTheme="majorHAnsi" w:hAnsiTheme="majorHAnsi" w:cstheme="majorHAnsi"/>
                <w:color w:val="000000"/>
                <w:sz w:val="20"/>
                <w:szCs w:val="22"/>
              </w:rPr>
            </w:pPr>
            <w:r w:rsidRPr="00C50BC6">
              <w:rPr>
                <w:rFonts w:asciiTheme="majorHAnsi" w:hAnsiTheme="majorHAnsi" w:cstheme="majorHAnsi"/>
                <w:b/>
                <w:color w:val="000000"/>
                <w:sz w:val="20"/>
                <w:szCs w:val="22"/>
              </w:rPr>
              <w:t xml:space="preserve">              ERKEK TAKIMI VETERAN </w:t>
            </w:r>
          </w:p>
        </w:tc>
      </w:tr>
      <w:tr w:rsidR="003E7EE0" w:rsidRPr="00C50BC6">
        <w:trPr>
          <w:trHeight w:val="640"/>
        </w:trPr>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9"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c>
          <w:tcPr>
            <w:tcW w:w="534" w:type="dxa"/>
            <w:vAlign w:val="center"/>
          </w:tcPr>
          <w:p w:rsidR="003E7EE0" w:rsidRPr="00C50BC6" w:rsidRDefault="003E7EE0">
            <w:pPr>
              <w:ind w:left="0" w:hanging="2"/>
              <w:jc w:val="center"/>
              <w:rPr>
                <w:rFonts w:asciiTheme="majorHAnsi" w:hAnsiTheme="majorHAnsi" w:cstheme="majorHAnsi"/>
                <w:color w:val="000000"/>
                <w:sz w:val="20"/>
                <w:szCs w:val="22"/>
              </w:rPr>
            </w:pPr>
          </w:p>
        </w:tc>
        <w:tc>
          <w:tcPr>
            <w:tcW w:w="1448"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ADI SOYADI</w:t>
            </w:r>
          </w:p>
        </w:tc>
        <w:tc>
          <w:tcPr>
            <w:tcW w:w="1454"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DOĞUM TARİHİ</w:t>
            </w:r>
          </w:p>
        </w:tc>
        <w:tc>
          <w:tcPr>
            <w:tcW w:w="1666" w:type="dxa"/>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YAŞ SIRALAMASI</w:t>
            </w: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1</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2</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3</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4</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5</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r w:rsidR="003E7EE0" w:rsidRPr="00C50BC6">
        <w:trPr>
          <w:trHeight w:val="640"/>
        </w:trPr>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9"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53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CB1225">
            <w:pPr>
              <w:ind w:left="0" w:hanging="2"/>
              <w:jc w:val="center"/>
              <w:rPr>
                <w:rFonts w:asciiTheme="majorHAnsi" w:hAnsiTheme="majorHAnsi" w:cstheme="majorHAnsi"/>
                <w:color w:val="000000"/>
                <w:sz w:val="20"/>
                <w:szCs w:val="22"/>
              </w:rPr>
            </w:pPr>
            <w:r w:rsidRPr="00C50BC6">
              <w:rPr>
                <w:rFonts w:asciiTheme="majorHAnsi" w:hAnsiTheme="majorHAnsi" w:cstheme="majorHAnsi"/>
                <w:b/>
                <w:color w:val="000000"/>
                <w:sz w:val="20"/>
                <w:szCs w:val="22"/>
              </w:rPr>
              <w:t>6</w:t>
            </w:r>
          </w:p>
        </w:tc>
        <w:tc>
          <w:tcPr>
            <w:tcW w:w="1448"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3E7EE0" w:rsidRPr="00C50BC6" w:rsidRDefault="003E7EE0">
            <w:pPr>
              <w:ind w:left="0" w:hanging="2"/>
              <w:jc w:val="center"/>
              <w:rPr>
                <w:rFonts w:asciiTheme="majorHAnsi" w:hAnsiTheme="majorHAnsi" w:cstheme="majorHAnsi"/>
                <w:color w:val="000000"/>
                <w:sz w:val="20"/>
                <w:szCs w:val="22"/>
              </w:rPr>
            </w:pPr>
          </w:p>
        </w:tc>
      </w:tr>
    </w:tbl>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3E7EE0">
      <w:pPr>
        <w:spacing w:after="120"/>
        <w:ind w:left="0" w:hanging="2"/>
        <w:jc w:val="both"/>
        <w:rPr>
          <w:rFonts w:asciiTheme="majorHAnsi" w:hAnsiTheme="majorHAnsi" w:cstheme="majorHAnsi"/>
          <w:sz w:val="18"/>
          <w:szCs w:val="20"/>
        </w:rPr>
      </w:pPr>
    </w:p>
    <w:p w:rsidR="003E7EE0" w:rsidRPr="00C50BC6" w:rsidRDefault="00CB1225">
      <w:pPr>
        <w:spacing w:after="120"/>
        <w:ind w:left="0" w:hanging="2"/>
        <w:jc w:val="both"/>
        <w:rPr>
          <w:rFonts w:asciiTheme="majorHAnsi" w:hAnsiTheme="majorHAnsi" w:cstheme="majorHAnsi"/>
          <w:sz w:val="22"/>
        </w:rPr>
      </w:pPr>
      <w:r w:rsidRPr="00C50BC6">
        <w:rPr>
          <w:rFonts w:asciiTheme="majorHAnsi" w:hAnsiTheme="majorHAnsi" w:cstheme="majorHAnsi"/>
          <w:sz w:val="22"/>
        </w:rPr>
        <w:t xml:space="preserve">Yarışmaya katılacak olan kulüpler formu en geç </w:t>
      </w:r>
      <w:r w:rsidR="00C50BC6">
        <w:rPr>
          <w:rFonts w:asciiTheme="majorHAnsi" w:hAnsiTheme="majorHAnsi" w:cstheme="majorHAnsi"/>
          <w:b/>
          <w:sz w:val="22"/>
          <w:u w:val="single"/>
        </w:rPr>
        <w:t>03</w:t>
      </w:r>
      <w:r w:rsidRPr="00C50BC6">
        <w:rPr>
          <w:rFonts w:asciiTheme="majorHAnsi" w:hAnsiTheme="majorHAnsi" w:cstheme="majorHAnsi"/>
          <w:b/>
          <w:i/>
          <w:sz w:val="22"/>
          <w:u w:val="single"/>
        </w:rPr>
        <w:t xml:space="preserve"> Ağustos 2018 </w:t>
      </w:r>
      <w:r w:rsidRPr="00C50BC6">
        <w:rPr>
          <w:rFonts w:asciiTheme="majorHAnsi" w:hAnsiTheme="majorHAnsi" w:cstheme="majorHAnsi"/>
          <w:sz w:val="22"/>
        </w:rPr>
        <w:t>tarihine kadar Federasyonumuzun İstanbul Birimine 0216 348 55 44 numaralı faksa başvuru yapması gerekmektedir.</w:t>
      </w: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Default="003E7EE0">
      <w:pPr>
        <w:spacing w:after="120"/>
        <w:ind w:left="0" w:hanging="2"/>
        <w:jc w:val="both"/>
        <w:rPr>
          <w:rFonts w:asciiTheme="majorHAnsi" w:hAnsiTheme="majorHAnsi" w:cstheme="majorHAnsi"/>
          <w:sz w:val="22"/>
        </w:rPr>
      </w:pPr>
    </w:p>
    <w:p w:rsidR="00856795" w:rsidRDefault="00856795">
      <w:pPr>
        <w:spacing w:after="120"/>
        <w:ind w:left="0" w:hanging="2"/>
        <w:jc w:val="both"/>
        <w:rPr>
          <w:rFonts w:asciiTheme="majorHAnsi" w:hAnsiTheme="majorHAnsi" w:cstheme="majorHAnsi"/>
          <w:sz w:val="22"/>
        </w:rPr>
      </w:pPr>
    </w:p>
    <w:p w:rsidR="00856795" w:rsidRDefault="00856795">
      <w:pPr>
        <w:spacing w:after="120"/>
        <w:ind w:left="0" w:hanging="2"/>
        <w:jc w:val="both"/>
        <w:rPr>
          <w:rFonts w:asciiTheme="majorHAnsi" w:hAnsiTheme="majorHAnsi" w:cstheme="majorHAnsi"/>
          <w:sz w:val="22"/>
        </w:rPr>
      </w:pPr>
    </w:p>
    <w:p w:rsidR="00856795" w:rsidRPr="00C50BC6" w:rsidRDefault="00856795">
      <w:pPr>
        <w:spacing w:after="120"/>
        <w:ind w:left="0" w:hanging="2"/>
        <w:jc w:val="both"/>
        <w:rPr>
          <w:rFonts w:asciiTheme="majorHAnsi" w:hAnsiTheme="majorHAnsi" w:cstheme="majorHAnsi"/>
          <w:sz w:val="22"/>
        </w:rPr>
      </w:pPr>
    </w:p>
    <w:p w:rsidR="003E7EE0" w:rsidRPr="00856795" w:rsidRDefault="00C50BC6" w:rsidP="00C50BC6">
      <w:pPr>
        <w:ind w:left="0" w:hanging="2"/>
        <w:jc w:val="right"/>
        <w:rPr>
          <w:rFonts w:asciiTheme="majorHAnsi" w:hAnsiTheme="majorHAnsi" w:cstheme="majorHAnsi"/>
          <w:szCs w:val="32"/>
        </w:rPr>
      </w:pPr>
      <w:proofErr w:type="gramStart"/>
      <w:r w:rsidRPr="00856795">
        <w:rPr>
          <w:rFonts w:asciiTheme="majorHAnsi" w:hAnsiTheme="majorHAnsi" w:cstheme="majorHAnsi"/>
          <w:szCs w:val="32"/>
        </w:rPr>
        <w:t>……</w:t>
      </w:r>
      <w:r w:rsidR="00CB1225" w:rsidRPr="00856795">
        <w:rPr>
          <w:rFonts w:asciiTheme="majorHAnsi" w:hAnsiTheme="majorHAnsi" w:cstheme="majorHAnsi"/>
          <w:szCs w:val="32"/>
        </w:rPr>
        <w:t>.</w:t>
      </w:r>
      <w:proofErr w:type="gramEnd"/>
      <w:r w:rsidR="00CB1225" w:rsidRPr="00856795">
        <w:rPr>
          <w:rFonts w:asciiTheme="majorHAnsi" w:hAnsiTheme="majorHAnsi" w:cstheme="majorHAnsi"/>
          <w:szCs w:val="32"/>
        </w:rPr>
        <w:t>08.2018</w:t>
      </w:r>
    </w:p>
    <w:p w:rsidR="003E7EE0" w:rsidRPr="00856795" w:rsidRDefault="003E7EE0">
      <w:pPr>
        <w:spacing w:after="120"/>
        <w:ind w:left="0" w:hanging="2"/>
        <w:jc w:val="both"/>
        <w:rPr>
          <w:rFonts w:asciiTheme="majorHAnsi" w:hAnsiTheme="majorHAnsi" w:cstheme="majorHAnsi"/>
          <w:sz w:val="20"/>
        </w:rPr>
      </w:pPr>
    </w:p>
    <w:p w:rsidR="003E7EE0" w:rsidRPr="00856795" w:rsidRDefault="00CB1225">
      <w:pPr>
        <w:ind w:left="0" w:hanging="2"/>
        <w:jc w:val="center"/>
        <w:rPr>
          <w:rFonts w:asciiTheme="majorHAnsi" w:hAnsiTheme="majorHAnsi" w:cstheme="majorHAnsi"/>
          <w:sz w:val="18"/>
          <w:szCs w:val="22"/>
        </w:rPr>
      </w:pPr>
      <w:r w:rsidRPr="00856795">
        <w:rPr>
          <w:rFonts w:asciiTheme="majorHAnsi" w:hAnsiTheme="majorHAnsi" w:cstheme="majorHAnsi"/>
          <w:sz w:val="20"/>
        </w:rPr>
        <w:tab/>
      </w:r>
      <w:r w:rsidRPr="00856795">
        <w:rPr>
          <w:rFonts w:asciiTheme="majorHAnsi" w:hAnsiTheme="majorHAnsi" w:cstheme="majorHAnsi"/>
          <w:sz w:val="20"/>
        </w:rPr>
        <w:tab/>
      </w:r>
    </w:p>
    <w:p w:rsidR="003E7EE0" w:rsidRPr="00856795" w:rsidRDefault="003E7EE0">
      <w:pPr>
        <w:ind w:left="0" w:hanging="2"/>
        <w:jc w:val="center"/>
        <w:rPr>
          <w:rFonts w:asciiTheme="majorHAnsi" w:hAnsiTheme="majorHAnsi" w:cstheme="majorHAnsi"/>
          <w:szCs w:val="32"/>
        </w:rPr>
      </w:pPr>
    </w:p>
    <w:p w:rsidR="003E7EE0" w:rsidRPr="00856795" w:rsidRDefault="003E7EE0">
      <w:pPr>
        <w:ind w:left="0" w:hanging="2"/>
        <w:jc w:val="center"/>
        <w:rPr>
          <w:rFonts w:asciiTheme="majorHAnsi" w:hAnsiTheme="majorHAnsi" w:cstheme="majorHAnsi"/>
          <w:szCs w:val="32"/>
        </w:rPr>
      </w:pPr>
    </w:p>
    <w:p w:rsidR="003E7EE0" w:rsidRPr="00856795" w:rsidRDefault="00CB1225">
      <w:pPr>
        <w:ind w:left="0" w:hanging="2"/>
        <w:jc w:val="center"/>
        <w:rPr>
          <w:rFonts w:asciiTheme="majorHAnsi" w:hAnsiTheme="majorHAnsi" w:cstheme="majorHAnsi"/>
          <w:szCs w:val="32"/>
        </w:rPr>
      </w:pPr>
      <w:r w:rsidRPr="00856795">
        <w:rPr>
          <w:rFonts w:asciiTheme="majorHAnsi" w:hAnsiTheme="majorHAnsi" w:cstheme="majorHAnsi"/>
          <w:szCs w:val="32"/>
        </w:rPr>
        <w:t>TÜRKİYE SUALTI SPORLARI FEDERASYONU’ NA</w:t>
      </w:r>
    </w:p>
    <w:p w:rsidR="003E7EE0" w:rsidRPr="00856795" w:rsidRDefault="003E7EE0">
      <w:pPr>
        <w:ind w:left="0" w:hanging="2"/>
        <w:jc w:val="center"/>
        <w:rPr>
          <w:rFonts w:asciiTheme="majorHAnsi" w:hAnsiTheme="majorHAnsi" w:cstheme="majorHAnsi"/>
          <w:szCs w:val="32"/>
        </w:rPr>
      </w:pPr>
    </w:p>
    <w:p w:rsidR="003E7EE0" w:rsidRPr="00856795" w:rsidRDefault="003E7EE0">
      <w:pPr>
        <w:ind w:left="0" w:hanging="2"/>
        <w:jc w:val="center"/>
        <w:rPr>
          <w:rFonts w:asciiTheme="majorHAnsi" w:hAnsiTheme="majorHAnsi" w:cstheme="majorHAnsi"/>
          <w:szCs w:val="32"/>
        </w:rPr>
      </w:pPr>
    </w:p>
    <w:p w:rsidR="003E7EE0" w:rsidRPr="00856795" w:rsidRDefault="00CB1225">
      <w:pPr>
        <w:ind w:left="0" w:hanging="2"/>
        <w:jc w:val="center"/>
        <w:rPr>
          <w:rFonts w:asciiTheme="majorHAnsi" w:hAnsiTheme="majorHAnsi" w:cstheme="majorHAnsi"/>
          <w:szCs w:val="32"/>
        </w:rPr>
      </w:pPr>
      <w:r w:rsidRPr="00856795">
        <w:rPr>
          <w:rFonts w:asciiTheme="majorHAnsi" w:hAnsiTheme="majorHAnsi" w:cstheme="majorHAnsi"/>
          <w:szCs w:val="32"/>
        </w:rPr>
        <w:t>İSTANBUL</w:t>
      </w: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C50BC6">
      <w:pPr>
        <w:ind w:left="0" w:hanging="2"/>
        <w:rPr>
          <w:rFonts w:asciiTheme="majorHAnsi" w:hAnsiTheme="majorHAnsi" w:cstheme="majorHAnsi"/>
          <w:szCs w:val="32"/>
        </w:rPr>
      </w:pPr>
      <w:r w:rsidRPr="00856795">
        <w:rPr>
          <w:rFonts w:asciiTheme="majorHAnsi" w:hAnsiTheme="majorHAnsi" w:cstheme="majorHAnsi"/>
          <w:szCs w:val="32"/>
        </w:rPr>
        <w:t xml:space="preserve">10-12 Ağustos tarihleri arasında Bursa </w:t>
      </w:r>
      <w:r w:rsidR="00CB1225" w:rsidRPr="00856795">
        <w:rPr>
          <w:rFonts w:asciiTheme="majorHAnsi" w:hAnsiTheme="majorHAnsi" w:cstheme="majorHAnsi"/>
          <w:szCs w:val="32"/>
        </w:rPr>
        <w:t xml:space="preserve">Belediyesi </w:t>
      </w:r>
      <w:proofErr w:type="spellStart"/>
      <w:r w:rsidR="00CB1225" w:rsidRPr="00856795">
        <w:rPr>
          <w:rFonts w:asciiTheme="majorHAnsi" w:hAnsiTheme="majorHAnsi" w:cstheme="majorHAnsi"/>
          <w:szCs w:val="32"/>
        </w:rPr>
        <w:t>Sukay</w:t>
      </w:r>
      <w:proofErr w:type="spellEnd"/>
      <w:r w:rsidR="00CB1225" w:rsidRPr="00856795">
        <w:rPr>
          <w:rFonts w:asciiTheme="majorHAnsi" w:hAnsiTheme="majorHAnsi" w:cstheme="majorHAnsi"/>
          <w:szCs w:val="32"/>
        </w:rPr>
        <w:t xml:space="preserve"> Park Su kayağı tesisinde saat 09.00-18.00 saatleri arasında düzenlenecek olan, Kablolu </w:t>
      </w:r>
      <w:proofErr w:type="spellStart"/>
      <w:r w:rsidR="00CB1225" w:rsidRPr="00856795">
        <w:rPr>
          <w:rFonts w:asciiTheme="majorHAnsi" w:hAnsiTheme="majorHAnsi" w:cstheme="majorHAnsi"/>
          <w:szCs w:val="32"/>
        </w:rPr>
        <w:t>Wakeboard</w:t>
      </w:r>
      <w:proofErr w:type="spellEnd"/>
      <w:r w:rsidR="00CB1225" w:rsidRPr="00856795">
        <w:rPr>
          <w:rFonts w:asciiTheme="majorHAnsi" w:hAnsiTheme="majorHAnsi" w:cstheme="majorHAnsi"/>
          <w:szCs w:val="32"/>
        </w:rPr>
        <w:t xml:space="preserve"> Bireysel ve Kulüplerarası Türkiye Şampiyonası Final yarışmasında başıma gelebilecek herhangi bir kazada mesuliyet kendime aittir. Gerekli tüm uyarılar yapılmıştır.</w:t>
      </w: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CB1225">
      <w:pPr>
        <w:ind w:left="0" w:hanging="2"/>
        <w:rPr>
          <w:rFonts w:asciiTheme="majorHAnsi" w:hAnsiTheme="majorHAnsi" w:cstheme="majorHAnsi"/>
          <w:szCs w:val="32"/>
        </w:rPr>
      </w:pPr>
      <w:r w:rsidRPr="00856795">
        <w:rPr>
          <w:rFonts w:asciiTheme="majorHAnsi" w:hAnsiTheme="majorHAnsi" w:cstheme="majorHAnsi"/>
          <w:szCs w:val="32"/>
        </w:rPr>
        <w:t>Kulübü:</w:t>
      </w:r>
    </w:p>
    <w:p w:rsidR="003E7EE0" w:rsidRPr="00856795" w:rsidRDefault="003E7EE0">
      <w:pPr>
        <w:ind w:left="0" w:hanging="2"/>
        <w:rPr>
          <w:rFonts w:asciiTheme="majorHAnsi" w:hAnsiTheme="majorHAnsi" w:cstheme="majorHAnsi"/>
          <w:szCs w:val="32"/>
        </w:rPr>
      </w:pPr>
    </w:p>
    <w:p w:rsidR="003E7EE0" w:rsidRPr="00856795" w:rsidRDefault="00CB1225">
      <w:pPr>
        <w:ind w:left="0" w:hanging="2"/>
        <w:rPr>
          <w:rFonts w:asciiTheme="majorHAnsi" w:hAnsiTheme="majorHAnsi" w:cstheme="majorHAnsi"/>
          <w:szCs w:val="32"/>
        </w:rPr>
      </w:pPr>
      <w:r w:rsidRPr="00856795">
        <w:rPr>
          <w:rFonts w:asciiTheme="majorHAnsi" w:hAnsiTheme="majorHAnsi" w:cstheme="majorHAnsi"/>
          <w:szCs w:val="32"/>
        </w:rPr>
        <w:t>Sporcu Adı:</w:t>
      </w:r>
    </w:p>
    <w:p w:rsidR="003E7EE0" w:rsidRPr="00856795" w:rsidRDefault="00CB1225">
      <w:pPr>
        <w:spacing w:after="120"/>
        <w:ind w:left="0" w:hanging="2"/>
        <w:jc w:val="both"/>
        <w:rPr>
          <w:rFonts w:asciiTheme="majorHAnsi" w:hAnsiTheme="majorHAnsi" w:cstheme="majorHAnsi"/>
          <w:szCs w:val="32"/>
        </w:rPr>
      </w:pPr>
      <w:r w:rsidRPr="00856795">
        <w:rPr>
          <w:rFonts w:asciiTheme="majorHAnsi" w:hAnsiTheme="majorHAnsi" w:cstheme="majorHAnsi"/>
          <w:szCs w:val="32"/>
        </w:rPr>
        <w:tab/>
      </w:r>
      <w:r w:rsidRPr="00856795">
        <w:rPr>
          <w:rFonts w:asciiTheme="majorHAnsi" w:hAnsiTheme="majorHAnsi" w:cstheme="majorHAnsi"/>
          <w:szCs w:val="32"/>
        </w:rPr>
        <w:tab/>
      </w:r>
      <w:r w:rsidRPr="00856795">
        <w:rPr>
          <w:rFonts w:asciiTheme="majorHAnsi" w:hAnsiTheme="majorHAnsi" w:cstheme="majorHAnsi"/>
          <w:szCs w:val="32"/>
        </w:rPr>
        <w:tab/>
      </w:r>
      <w:r w:rsidRPr="00856795">
        <w:rPr>
          <w:rFonts w:asciiTheme="majorHAnsi" w:hAnsiTheme="majorHAnsi" w:cstheme="majorHAnsi"/>
          <w:szCs w:val="32"/>
        </w:rPr>
        <w:tab/>
      </w:r>
    </w:p>
    <w:p w:rsidR="003E7EE0" w:rsidRPr="00856795" w:rsidRDefault="00CB1225">
      <w:pPr>
        <w:spacing w:after="120"/>
        <w:ind w:left="0" w:hanging="2"/>
        <w:jc w:val="both"/>
        <w:rPr>
          <w:rFonts w:asciiTheme="majorHAnsi" w:hAnsiTheme="majorHAnsi" w:cstheme="majorHAnsi"/>
          <w:szCs w:val="32"/>
          <w:u w:val="single"/>
        </w:rPr>
      </w:pPr>
      <w:r w:rsidRPr="00856795">
        <w:rPr>
          <w:rFonts w:asciiTheme="majorHAnsi" w:hAnsiTheme="majorHAnsi" w:cstheme="majorHAnsi"/>
          <w:szCs w:val="32"/>
          <w:u w:val="single"/>
        </w:rPr>
        <w:t>İMZA</w:t>
      </w:r>
    </w:p>
    <w:p w:rsidR="003E7EE0" w:rsidRPr="00C50BC6" w:rsidRDefault="003E7EE0">
      <w:pPr>
        <w:spacing w:after="120"/>
        <w:ind w:left="1" w:hanging="3"/>
        <w:jc w:val="both"/>
        <w:rPr>
          <w:rFonts w:asciiTheme="majorHAnsi" w:hAnsiTheme="majorHAnsi" w:cstheme="majorHAnsi"/>
          <w:sz w:val="28"/>
          <w:szCs w:val="32"/>
          <w:u w:val="single"/>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spacing w:after="120"/>
        <w:ind w:left="0" w:hanging="2"/>
        <w:jc w:val="both"/>
        <w:rPr>
          <w:rFonts w:asciiTheme="majorHAnsi" w:hAnsiTheme="majorHAnsi" w:cstheme="majorHAnsi"/>
          <w:sz w:val="22"/>
        </w:rPr>
      </w:pPr>
    </w:p>
    <w:p w:rsidR="003E7EE0" w:rsidRPr="00C50BC6" w:rsidRDefault="003E7EE0">
      <w:pPr>
        <w:ind w:left="1" w:hanging="3"/>
        <w:rPr>
          <w:rFonts w:asciiTheme="majorHAnsi" w:hAnsiTheme="majorHAnsi" w:cstheme="majorHAnsi"/>
          <w:sz w:val="28"/>
          <w:szCs w:val="32"/>
        </w:rPr>
      </w:pPr>
    </w:p>
    <w:p w:rsidR="003E7EE0" w:rsidRPr="00C50BC6" w:rsidRDefault="003E7EE0">
      <w:pPr>
        <w:ind w:left="1" w:hanging="3"/>
        <w:rPr>
          <w:rFonts w:asciiTheme="majorHAnsi" w:hAnsiTheme="majorHAnsi" w:cstheme="majorHAnsi"/>
          <w:sz w:val="28"/>
          <w:szCs w:val="32"/>
        </w:rPr>
      </w:pPr>
    </w:p>
    <w:p w:rsidR="003E7EE0" w:rsidRDefault="003E7EE0">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Default="00C50BC6">
      <w:pPr>
        <w:ind w:left="1" w:hanging="3"/>
        <w:rPr>
          <w:rFonts w:asciiTheme="majorHAnsi" w:hAnsiTheme="majorHAnsi" w:cstheme="majorHAnsi"/>
          <w:sz w:val="28"/>
          <w:szCs w:val="32"/>
        </w:rPr>
      </w:pPr>
    </w:p>
    <w:p w:rsidR="00C50BC6" w:rsidRPr="00C50BC6" w:rsidRDefault="00C50BC6">
      <w:pPr>
        <w:ind w:left="1" w:hanging="3"/>
        <w:rPr>
          <w:rFonts w:asciiTheme="majorHAnsi" w:hAnsiTheme="majorHAnsi" w:cstheme="majorHAnsi"/>
          <w:sz w:val="28"/>
          <w:szCs w:val="32"/>
        </w:rPr>
      </w:pPr>
    </w:p>
    <w:p w:rsidR="003E7EE0" w:rsidRPr="00856795" w:rsidRDefault="00C50BC6" w:rsidP="00C50BC6">
      <w:pPr>
        <w:ind w:left="0" w:hanging="2"/>
        <w:jc w:val="right"/>
        <w:rPr>
          <w:rFonts w:asciiTheme="majorHAnsi" w:hAnsiTheme="majorHAnsi" w:cstheme="majorHAnsi"/>
          <w:szCs w:val="32"/>
        </w:rPr>
      </w:pPr>
      <w:proofErr w:type="gramStart"/>
      <w:r w:rsidRPr="00856795">
        <w:rPr>
          <w:rFonts w:asciiTheme="majorHAnsi" w:hAnsiTheme="majorHAnsi" w:cstheme="majorHAnsi"/>
          <w:szCs w:val="32"/>
        </w:rPr>
        <w:lastRenderedPageBreak/>
        <w:t>………</w:t>
      </w:r>
      <w:proofErr w:type="gramEnd"/>
      <w:r w:rsidR="00CB1225" w:rsidRPr="00856795">
        <w:rPr>
          <w:rFonts w:asciiTheme="majorHAnsi" w:hAnsiTheme="majorHAnsi" w:cstheme="majorHAnsi"/>
          <w:szCs w:val="32"/>
        </w:rPr>
        <w:t>08.2018</w:t>
      </w:r>
    </w:p>
    <w:p w:rsidR="003E7EE0" w:rsidRPr="00856795" w:rsidRDefault="003E7EE0">
      <w:pPr>
        <w:spacing w:after="120"/>
        <w:ind w:left="0" w:hanging="2"/>
        <w:jc w:val="both"/>
        <w:rPr>
          <w:rFonts w:asciiTheme="majorHAnsi" w:hAnsiTheme="majorHAnsi" w:cstheme="majorHAnsi"/>
          <w:sz w:val="20"/>
        </w:rPr>
      </w:pPr>
    </w:p>
    <w:p w:rsidR="003E7EE0" w:rsidRPr="00856795" w:rsidRDefault="00CB1225">
      <w:pPr>
        <w:ind w:left="0" w:hanging="2"/>
        <w:jc w:val="center"/>
        <w:rPr>
          <w:rFonts w:asciiTheme="majorHAnsi" w:hAnsiTheme="majorHAnsi" w:cstheme="majorHAnsi"/>
          <w:sz w:val="20"/>
        </w:rPr>
      </w:pPr>
      <w:r w:rsidRPr="00856795">
        <w:rPr>
          <w:rFonts w:asciiTheme="majorHAnsi" w:hAnsiTheme="majorHAnsi" w:cstheme="majorHAnsi"/>
          <w:sz w:val="20"/>
        </w:rPr>
        <w:tab/>
      </w:r>
    </w:p>
    <w:p w:rsidR="003E7EE0" w:rsidRPr="00856795" w:rsidRDefault="003E7EE0" w:rsidP="00DA6790">
      <w:pPr>
        <w:ind w:leftChars="0" w:left="0" w:firstLineChars="0" w:firstLine="0"/>
        <w:rPr>
          <w:rFonts w:asciiTheme="majorHAnsi" w:hAnsiTheme="majorHAnsi" w:cstheme="majorHAnsi"/>
          <w:szCs w:val="32"/>
        </w:rPr>
      </w:pPr>
    </w:p>
    <w:p w:rsidR="003E7EE0" w:rsidRPr="00856795" w:rsidRDefault="003E7EE0">
      <w:pPr>
        <w:ind w:left="0" w:hanging="2"/>
        <w:jc w:val="center"/>
        <w:rPr>
          <w:rFonts w:asciiTheme="majorHAnsi" w:hAnsiTheme="majorHAnsi" w:cstheme="majorHAnsi"/>
          <w:szCs w:val="32"/>
        </w:rPr>
      </w:pPr>
    </w:p>
    <w:p w:rsidR="003E7EE0" w:rsidRPr="00856795" w:rsidRDefault="003E7EE0">
      <w:pPr>
        <w:ind w:left="0" w:hanging="2"/>
        <w:jc w:val="center"/>
        <w:rPr>
          <w:rFonts w:asciiTheme="majorHAnsi" w:hAnsiTheme="majorHAnsi" w:cstheme="majorHAnsi"/>
          <w:szCs w:val="32"/>
        </w:rPr>
      </w:pPr>
    </w:p>
    <w:p w:rsidR="003E7EE0" w:rsidRPr="00856795" w:rsidRDefault="00CB1225">
      <w:pPr>
        <w:ind w:left="0" w:hanging="2"/>
        <w:jc w:val="center"/>
        <w:rPr>
          <w:rFonts w:asciiTheme="majorHAnsi" w:hAnsiTheme="majorHAnsi" w:cstheme="majorHAnsi"/>
          <w:szCs w:val="32"/>
        </w:rPr>
      </w:pPr>
      <w:r w:rsidRPr="00856795">
        <w:rPr>
          <w:rFonts w:asciiTheme="majorHAnsi" w:hAnsiTheme="majorHAnsi" w:cstheme="majorHAnsi"/>
          <w:szCs w:val="32"/>
        </w:rPr>
        <w:t>TÜRKİYE SUALTI SPORLARI FEDERASYONU’ NA</w:t>
      </w:r>
    </w:p>
    <w:p w:rsidR="003E7EE0" w:rsidRPr="00856795" w:rsidRDefault="003E7EE0">
      <w:pPr>
        <w:ind w:left="0" w:hanging="2"/>
        <w:jc w:val="center"/>
        <w:rPr>
          <w:rFonts w:asciiTheme="majorHAnsi" w:hAnsiTheme="majorHAnsi" w:cstheme="majorHAnsi"/>
          <w:szCs w:val="32"/>
        </w:rPr>
      </w:pPr>
    </w:p>
    <w:p w:rsidR="003E7EE0" w:rsidRPr="00856795" w:rsidRDefault="003E7EE0">
      <w:pPr>
        <w:ind w:left="0" w:hanging="2"/>
        <w:jc w:val="center"/>
        <w:rPr>
          <w:rFonts w:asciiTheme="majorHAnsi" w:hAnsiTheme="majorHAnsi" w:cstheme="majorHAnsi"/>
          <w:szCs w:val="32"/>
        </w:rPr>
      </w:pPr>
    </w:p>
    <w:p w:rsidR="003E7EE0" w:rsidRPr="00856795" w:rsidRDefault="00CB1225">
      <w:pPr>
        <w:ind w:left="0" w:hanging="2"/>
        <w:jc w:val="center"/>
        <w:rPr>
          <w:rFonts w:asciiTheme="majorHAnsi" w:hAnsiTheme="majorHAnsi" w:cstheme="majorHAnsi"/>
          <w:szCs w:val="32"/>
        </w:rPr>
      </w:pPr>
      <w:r w:rsidRPr="00856795">
        <w:rPr>
          <w:rFonts w:asciiTheme="majorHAnsi" w:hAnsiTheme="majorHAnsi" w:cstheme="majorHAnsi"/>
          <w:szCs w:val="32"/>
        </w:rPr>
        <w:t>İSTANBUL</w:t>
      </w: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C50BC6">
      <w:pPr>
        <w:ind w:left="0" w:hanging="2"/>
        <w:rPr>
          <w:rFonts w:asciiTheme="majorHAnsi" w:hAnsiTheme="majorHAnsi" w:cstheme="majorHAnsi"/>
          <w:szCs w:val="32"/>
        </w:rPr>
      </w:pPr>
      <w:r w:rsidRPr="00856795">
        <w:rPr>
          <w:rFonts w:asciiTheme="majorHAnsi" w:hAnsiTheme="majorHAnsi" w:cstheme="majorHAnsi"/>
          <w:szCs w:val="32"/>
        </w:rPr>
        <w:t>10-12 Ağustos tarihleri arasında Bursa</w:t>
      </w:r>
      <w:r w:rsidR="00CB1225" w:rsidRPr="00856795">
        <w:rPr>
          <w:rFonts w:asciiTheme="majorHAnsi" w:hAnsiTheme="majorHAnsi" w:cstheme="majorHAnsi"/>
          <w:b/>
          <w:szCs w:val="32"/>
        </w:rPr>
        <w:t xml:space="preserve"> </w:t>
      </w:r>
      <w:r w:rsidR="00CB1225" w:rsidRPr="00856795">
        <w:rPr>
          <w:rFonts w:asciiTheme="majorHAnsi" w:hAnsiTheme="majorHAnsi" w:cstheme="majorHAnsi"/>
          <w:szCs w:val="32"/>
        </w:rPr>
        <w:t xml:space="preserve">Belediyesi </w:t>
      </w:r>
      <w:proofErr w:type="spellStart"/>
      <w:r w:rsidR="00CB1225" w:rsidRPr="00856795">
        <w:rPr>
          <w:rFonts w:asciiTheme="majorHAnsi" w:hAnsiTheme="majorHAnsi" w:cstheme="majorHAnsi"/>
          <w:szCs w:val="32"/>
        </w:rPr>
        <w:t>Sukay</w:t>
      </w:r>
      <w:proofErr w:type="spellEnd"/>
      <w:r w:rsidR="00CB1225" w:rsidRPr="00856795">
        <w:rPr>
          <w:rFonts w:asciiTheme="majorHAnsi" w:hAnsiTheme="majorHAnsi" w:cstheme="majorHAnsi"/>
          <w:szCs w:val="32"/>
        </w:rPr>
        <w:t xml:space="preserve"> Park Su kayağı tesisinde saat 09.00-18.00 saatleri arasında düzenlenecek olan, Kablolu </w:t>
      </w:r>
      <w:proofErr w:type="spellStart"/>
      <w:r w:rsidR="00CB1225" w:rsidRPr="00856795">
        <w:rPr>
          <w:rFonts w:asciiTheme="majorHAnsi" w:hAnsiTheme="majorHAnsi" w:cstheme="majorHAnsi"/>
          <w:szCs w:val="32"/>
        </w:rPr>
        <w:t>Wakeboard</w:t>
      </w:r>
      <w:proofErr w:type="spellEnd"/>
      <w:r w:rsidR="00CB1225" w:rsidRPr="00856795">
        <w:rPr>
          <w:rFonts w:asciiTheme="majorHAnsi" w:hAnsiTheme="majorHAnsi" w:cstheme="majorHAnsi"/>
          <w:szCs w:val="32"/>
        </w:rPr>
        <w:t xml:space="preserve"> Bireysel ve Kulüplerarası Türkiye Şampiyonası Final yarışmasında Velisi olduğum sporcunun başına gelebilecek herhangi bir kazada mesuliyet kendime aittir. Gerekli tüm uyarılar yapılmıştır.</w:t>
      </w:r>
    </w:p>
    <w:p w:rsidR="003E7EE0" w:rsidRPr="00856795" w:rsidRDefault="00CB1225" w:rsidP="00DA6790">
      <w:pPr>
        <w:ind w:left="0" w:hanging="2"/>
        <w:rPr>
          <w:rFonts w:asciiTheme="majorHAnsi" w:hAnsiTheme="majorHAnsi" w:cstheme="majorHAnsi"/>
          <w:szCs w:val="32"/>
        </w:rPr>
      </w:pPr>
      <w:r w:rsidRPr="00856795">
        <w:rPr>
          <w:rFonts w:asciiTheme="majorHAnsi" w:hAnsiTheme="majorHAnsi" w:cstheme="majorHAnsi"/>
          <w:szCs w:val="32"/>
        </w:rPr>
        <w:t>.</w:t>
      </w: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3E7EE0">
      <w:pPr>
        <w:ind w:left="0" w:hanging="2"/>
        <w:rPr>
          <w:rFonts w:asciiTheme="majorHAnsi" w:hAnsiTheme="majorHAnsi" w:cstheme="majorHAnsi"/>
          <w:szCs w:val="32"/>
        </w:rPr>
      </w:pPr>
    </w:p>
    <w:p w:rsidR="003E7EE0" w:rsidRPr="00856795" w:rsidRDefault="00CB1225">
      <w:pPr>
        <w:ind w:left="0" w:hanging="2"/>
        <w:rPr>
          <w:rFonts w:asciiTheme="majorHAnsi" w:hAnsiTheme="majorHAnsi" w:cstheme="majorHAnsi"/>
          <w:szCs w:val="32"/>
        </w:rPr>
      </w:pPr>
      <w:r w:rsidRPr="00856795">
        <w:rPr>
          <w:rFonts w:asciiTheme="majorHAnsi" w:hAnsiTheme="majorHAnsi" w:cstheme="majorHAnsi"/>
          <w:szCs w:val="32"/>
        </w:rPr>
        <w:t>Kulübü:</w:t>
      </w:r>
    </w:p>
    <w:p w:rsidR="003E7EE0" w:rsidRPr="00856795" w:rsidRDefault="003E7EE0">
      <w:pPr>
        <w:ind w:left="0" w:hanging="2"/>
        <w:rPr>
          <w:rFonts w:asciiTheme="majorHAnsi" w:hAnsiTheme="majorHAnsi" w:cstheme="majorHAnsi"/>
          <w:szCs w:val="32"/>
        </w:rPr>
      </w:pPr>
    </w:p>
    <w:p w:rsidR="003E7EE0" w:rsidRPr="00856795" w:rsidRDefault="00CB1225">
      <w:pPr>
        <w:ind w:left="0" w:hanging="2"/>
        <w:rPr>
          <w:rFonts w:asciiTheme="majorHAnsi" w:hAnsiTheme="majorHAnsi" w:cstheme="majorHAnsi"/>
          <w:szCs w:val="32"/>
        </w:rPr>
      </w:pPr>
      <w:r w:rsidRPr="00856795">
        <w:rPr>
          <w:rFonts w:asciiTheme="majorHAnsi" w:hAnsiTheme="majorHAnsi" w:cstheme="majorHAnsi"/>
          <w:szCs w:val="32"/>
        </w:rPr>
        <w:t>Sporcu Adı:</w:t>
      </w:r>
    </w:p>
    <w:p w:rsidR="003E7EE0" w:rsidRPr="00856795" w:rsidRDefault="003E7EE0">
      <w:pPr>
        <w:ind w:left="0" w:hanging="2"/>
        <w:rPr>
          <w:rFonts w:asciiTheme="majorHAnsi" w:hAnsiTheme="majorHAnsi" w:cstheme="majorHAnsi"/>
          <w:szCs w:val="32"/>
        </w:rPr>
      </w:pPr>
    </w:p>
    <w:p w:rsidR="003E7EE0" w:rsidRPr="00856795" w:rsidRDefault="00CB1225">
      <w:pPr>
        <w:ind w:left="0" w:hanging="2"/>
        <w:rPr>
          <w:rFonts w:asciiTheme="majorHAnsi" w:hAnsiTheme="majorHAnsi" w:cstheme="majorHAnsi"/>
          <w:szCs w:val="32"/>
        </w:rPr>
      </w:pPr>
      <w:r w:rsidRPr="00856795">
        <w:rPr>
          <w:rFonts w:asciiTheme="majorHAnsi" w:hAnsiTheme="majorHAnsi" w:cstheme="majorHAnsi"/>
          <w:szCs w:val="32"/>
        </w:rPr>
        <w:t>Velisi:</w:t>
      </w:r>
    </w:p>
    <w:p w:rsidR="003E7EE0" w:rsidRPr="00856795" w:rsidRDefault="00CB1225">
      <w:pPr>
        <w:spacing w:after="120"/>
        <w:ind w:left="0" w:hanging="2"/>
        <w:jc w:val="both"/>
        <w:rPr>
          <w:rFonts w:asciiTheme="majorHAnsi" w:hAnsiTheme="majorHAnsi" w:cstheme="majorHAnsi"/>
          <w:szCs w:val="32"/>
        </w:rPr>
      </w:pPr>
      <w:r w:rsidRPr="00856795">
        <w:rPr>
          <w:rFonts w:asciiTheme="majorHAnsi" w:hAnsiTheme="majorHAnsi" w:cstheme="majorHAnsi"/>
          <w:szCs w:val="32"/>
        </w:rPr>
        <w:tab/>
      </w:r>
      <w:r w:rsidRPr="00856795">
        <w:rPr>
          <w:rFonts w:asciiTheme="majorHAnsi" w:hAnsiTheme="majorHAnsi" w:cstheme="majorHAnsi"/>
          <w:szCs w:val="32"/>
        </w:rPr>
        <w:tab/>
      </w:r>
      <w:r w:rsidRPr="00856795">
        <w:rPr>
          <w:rFonts w:asciiTheme="majorHAnsi" w:hAnsiTheme="majorHAnsi" w:cstheme="majorHAnsi"/>
          <w:szCs w:val="32"/>
        </w:rPr>
        <w:tab/>
      </w:r>
      <w:r w:rsidRPr="00856795">
        <w:rPr>
          <w:rFonts w:asciiTheme="majorHAnsi" w:hAnsiTheme="majorHAnsi" w:cstheme="majorHAnsi"/>
          <w:szCs w:val="32"/>
        </w:rPr>
        <w:tab/>
      </w:r>
    </w:p>
    <w:p w:rsidR="003E7EE0" w:rsidRPr="00856795" w:rsidRDefault="00CB1225">
      <w:pPr>
        <w:spacing w:after="120"/>
        <w:ind w:left="0" w:hanging="2"/>
        <w:jc w:val="both"/>
        <w:rPr>
          <w:rFonts w:asciiTheme="majorHAnsi" w:hAnsiTheme="majorHAnsi" w:cstheme="majorHAnsi"/>
          <w:szCs w:val="32"/>
          <w:u w:val="single"/>
        </w:rPr>
      </w:pPr>
      <w:r w:rsidRPr="00856795">
        <w:rPr>
          <w:rFonts w:asciiTheme="majorHAnsi" w:hAnsiTheme="majorHAnsi" w:cstheme="majorHAnsi"/>
          <w:szCs w:val="32"/>
          <w:u w:val="single"/>
        </w:rPr>
        <w:t>İMZA</w:t>
      </w:r>
    </w:p>
    <w:p w:rsidR="003E7EE0" w:rsidRPr="00C50BC6" w:rsidRDefault="003E7EE0" w:rsidP="00DA6790">
      <w:pPr>
        <w:spacing w:after="120"/>
        <w:ind w:leftChars="0" w:left="0" w:firstLineChars="0" w:firstLine="0"/>
        <w:jc w:val="both"/>
        <w:rPr>
          <w:rFonts w:asciiTheme="majorHAnsi" w:hAnsiTheme="majorHAnsi" w:cstheme="majorHAnsi"/>
          <w:sz w:val="28"/>
          <w:szCs w:val="32"/>
          <w:u w:val="single"/>
        </w:rPr>
      </w:pPr>
    </w:p>
    <w:sectPr w:rsidR="003E7EE0" w:rsidRPr="00C50BC6">
      <w:pgSz w:w="11906" w:h="16838"/>
      <w:pgMar w:top="567" w:right="567" w:bottom="567" w:left="1134" w:header="709" w:footer="522"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B5B"/>
    <w:multiLevelType w:val="multilevel"/>
    <w:tmpl w:val="63D42C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62023F"/>
    <w:multiLevelType w:val="multilevel"/>
    <w:tmpl w:val="B1FEDBEA"/>
    <w:lvl w:ilvl="0">
      <w:start w:val="1"/>
      <w:numFmt w:val="lowerLetter"/>
      <w:lvlText w:val="%1)"/>
      <w:lvlJc w:val="center"/>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 w15:restartNumberingAfterBreak="0">
    <w:nsid w:val="123768EC"/>
    <w:multiLevelType w:val="multilevel"/>
    <w:tmpl w:val="C40A5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CF0590"/>
    <w:multiLevelType w:val="multilevel"/>
    <w:tmpl w:val="158289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0A1536"/>
    <w:multiLevelType w:val="multilevel"/>
    <w:tmpl w:val="DDA002D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5B6CB4"/>
    <w:multiLevelType w:val="hybridMultilevel"/>
    <w:tmpl w:val="C3201A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A201AA"/>
    <w:multiLevelType w:val="multilevel"/>
    <w:tmpl w:val="2A3EEEEA"/>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0D03AF1"/>
    <w:multiLevelType w:val="hybridMultilevel"/>
    <w:tmpl w:val="EDDCC45E"/>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8" w15:restartNumberingAfterBreak="0">
    <w:nsid w:val="755C1CA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0C37FA"/>
    <w:multiLevelType w:val="multilevel"/>
    <w:tmpl w:val="9064F7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E447E8"/>
    <w:multiLevelType w:val="multilevel"/>
    <w:tmpl w:val="9064F7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7"/>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3E7EE0"/>
    <w:rsid w:val="000A7A9D"/>
    <w:rsid w:val="003E7EE0"/>
    <w:rsid w:val="00856795"/>
    <w:rsid w:val="00C50BC6"/>
    <w:rsid w:val="00CB1225"/>
    <w:rsid w:val="00D93C78"/>
    <w:rsid w:val="00DA6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D395"/>
  <w15:docId w15:val="{8E1C7F86-34F2-4CAC-84BE-72DFACD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Altbilgi">
    <w:name w:val="Altbilgi"/>
    <w:basedOn w:val="Normal"/>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style>
  <w:style w:type="paragraph" w:styleId="BalonMetni">
    <w:name w:val="Balloon Text"/>
    <w:basedOn w:val="Normal"/>
    <w:rPr>
      <w:rFonts w:ascii="Tahoma" w:hAnsi="Tahoma" w:cs="Tahoma"/>
      <w:sz w:val="16"/>
      <w:szCs w:val="16"/>
    </w:rPr>
  </w:style>
  <w:style w:type="paragraph" w:styleId="BelgeBalantlar">
    <w:name w:val="Document Map"/>
    <w:basedOn w:val="Normal"/>
    <w:pPr>
      <w:shd w:val="clear" w:color="auto" w:fill="000080"/>
    </w:pPr>
    <w:rPr>
      <w:rFonts w:ascii="Tahoma" w:hAnsi="Tahoma" w:cs="Tahoma"/>
      <w:sz w:val="2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ListeParagraf">
    <w:name w:val="List Paragraph"/>
    <w:basedOn w:val="Normal"/>
    <w:pPr>
      <w:spacing w:after="200" w:line="276" w:lineRule="auto"/>
      <w:ind w:left="720"/>
      <w:contextualSpacing/>
    </w:pPr>
    <w:rPr>
      <w:rFonts w:ascii="Calibri" w:eastAsia="Calibri" w:hAnsi="Calibri"/>
      <w:sz w:val="22"/>
      <w:szCs w:val="22"/>
      <w:lang w:eastAsia="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2008</Words>
  <Characters>11451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2018-07-23T07:02:00Z</dcterms:created>
  <dcterms:modified xsi:type="dcterms:W3CDTF">2018-07-26T08:27:00Z</dcterms:modified>
</cp:coreProperties>
</file>