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93" w:rsidRPr="008B2549" w:rsidRDefault="005A27EA" w:rsidP="00594830">
      <w:pPr>
        <w:jc w:val="center"/>
        <w:outlineLvl w:val="0"/>
        <w:rPr>
          <w:rFonts w:asciiTheme="minorHAnsi" w:hAnsiTheme="minorHAnsi" w:cstheme="minorHAnsi"/>
          <w:b/>
          <w:sz w:val="28"/>
          <w:szCs w:val="28"/>
        </w:rPr>
      </w:pPr>
      <w:r w:rsidRPr="008B2549">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2519680</wp:posOffset>
            </wp:positionH>
            <wp:positionV relativeFrom="paragraph">
              <wp:posOffset>157480</wp:posOffset>
            </wp:positionV>
            <wp:extent cx="1446530" cy="1446530"/>
            <wp:effectExtent l="0" t="0" r="0" b="0"/>
            <wp:wrapNone/>
            <wp:docPr id="2" name="Resim 2" descr="Logo_Yuvarlak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ogo_Yuvarlak 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393" w:rsidRPr="008B2549" w:rsidRDefault="00081393" w:rsidP="00594830">
      <w:pPr>
        <w:jc w:val="center"/>
        <w:outlineLvl w:val="0"/>
        <w:rPr>
          <w:rFonts w:asciiTheme="minorHAnsi" w:hAnsiTheme="minorHAnsi" w:cstheme="minorHAnsi"/>
          <w:b/>
          <w:sz w:val="28"/>
          <w:szCs w:val="28"/>
        </w:rPr>
      </w:pPr>
    </w:p>
    <w:p w:rsidR="00081393" w:rsidRPr="008B2549" w:rsidRDefault="00081393" w:rsidP="00594830">
      <w:pPr>
        <w:jc w:val="center"/>
        <w:outlineLvl w:val="0"/>
        <w:rPr>
          <w:rFonts w:asciiTheme="minorHAnsi" w:hAnsiTheme="minorHAnsi" w:cstheme="minorHAnsi"/>
          <w:b/>
          <w:sz w:val="28"/>
          <w:szCs w:val="28"/>
        </w:rPr>
      </w:pPr>
    </w:p>
    <w:p w:rsidR="00081393" w:rsidRPr="008B2549" w:rsidRDefault="00081393" w:rsidP="00594830">
      <w:pPr>
        <w:jc w:val="center"/>
        <w:outlineLvl w:val="0"/>
        <w:rPr>
          <w:rFonts w:asciiTheme="minorHAnsi" w:hAnsiTheme="minorHAnsi" w:cstheme="minorHAnsi"/>
          <w:b/>
          <w:sz w:val="28"/>
          <w:szCs w:val="28"/>
        </w:rPr>
      </w:pPr>
    </w:p>
    <w:p w:rsidR="00081393" w:rsidRPr="008B2549" w:rsidRDefault="00081393" w:rsidP="00594830">
      <w:pPr>
        <w:jc w:val="center"/>
        <w:outlineLvl w:val="0"/>
        <w:rPr>
          <w:rFonts w:asciiTheme="minorHAnsi" w:hAnsiTheme="minorHAnsi" w:cstheme="minorHAnsi"/>
          <w:b/>
          <w:sz w:val="28"/>
          <w:szCs w:val="28"/>
        </w:rPr>
      </w:pPr>
    </w:p>
    <w:p w:rsidR="00081393" w:rsidRPr="008B2549" w:rsidRDefault="00081393" w:rsidP="00594830">
      <w:pPr>
        <w:jc w:val="center"/>
        <w:outlineLvl w:val="0"/>
        <w:rPr>
          <w:rFonts w:asciiTheme="minorHAnsi" w:hAnsiTheme="minorHAnsi" w:cstheme="minorHAnsi"/>
          <w:b/>
          <w:sz w:val="28"/>
          <w:szCs w:val="28"/>
        </w:rPr>
      </w:pPr>
    </w:p>
    <w:p w:rsidR="00081393" w:rsidRPr="008B2549" w:rsidRDefault="00081393" w:rsidP="00594830">
      <w:pPr>
        <w:jc w:val="center"/>
        <w:outlineLvl w:val="0"/>
        <w:rPr>
          <w:rFonts w:asciiTheme="minorHAnsi" w:hAnsiTheme="minorHAnsi" w:cstheme="minorHAnsi"/>
          <w:b/>
          <w:sz w:val="28"/>
          <w:szCs w:val="28"/>
        </w:rPr>
      </w:pPr>
    </w:p>
    <w:p w:rsidR="00081393" w:rsidRPr="008B2549" w:rsidRDefault="00081393" w:rsidP="00594830">
      <w:pPr>
        <w:jc w:val="center"/>
        <w:outlineLvl w:val="0"/>
        <w:rPr>
          <w:rFonts w:asciiTheme="minorHAnsi" w:hAnsiTheme="minorHAnsi" w:cstheme="minorHAnsi"/>
          <w:b/>
          <w:sz w:val="28"/>
          <w:szCs w:val="28"/>
        </w:rPr>
      </w:pPr>
    </w:p>
    <w:p w:rsidR="00E95190" w:rsidRPr="008B2549" w:rsidRDefault="00BC2985" w:rsidP="00594830">
      <w:pPr>
        <w:jc w:val="center"/>
        <w:outlineLvl w:val="0"/>
        <w:rPr>
          <w:rFonts w:asciiTheme="minorHAnsi" w:hAnsiTheme="minorHAnsi" w:cstheme="minorHAnsi"/>
          <w:b/>
          <w:sz w:val="28"/>
          <w:szCs w:val="28"/>
        </w:rPr>
      </w:pPr>
      <w:r w:rsidRPr="008B2549">
        <w:rPr>
          <w:rFonts w:asciiTheme="minorHAnsi" w:hAnsiTheme="minorHAnsi" w:cstheme="minorHAnsi"/>
          <w:b/>
          <w:sz w:val="28"/>
          <w:szCs w:val="28"/>
        </w:rPr>
        <w:t>Su</w:t>
      </w:r>
      <w:r w:rsidR="008B2549" w:rsidRPr="008B2549">
        <w:rPr>
          <w:rFonts w:asciiTheme="minorHAnsi" w:hAnsiTheme="minorHAnsi" w:cstheme="minorHAnsi"/>
          <w:b/>
          <w:sz w:val="28"/>
          <w:szCs w:val="28"/>
        </w:rPr>
        <w:t xml:space="preserve"> K</w:t>
      </w:r>
      <w:r w:rsidRPr="008B2549">
        <w:rPr>
          <w:rFonts w:asciiTheme="minorHAnsi" w:hAnsiTheme="minorHAnsi" w:cstheme="minorHAnsi"/>
          <w:b/>
          <w:sz w:val="28"/>
          <w:szCs w:val="28"/>
        </w:rPr>
        <w:t xml:space="preserve">ayağı Tekne Arkası </w:t>
      </w:r>
      <w:r w:rsidR="00790A23" w:rsidRPr="008B2549">
        <w:rPr>
          <w:rFonts w:asciiTheme="minorHAnsi" w:hAnsiTheme="minorHAnsi" w:cstheme="minorHAnsi"/>
          <w:b/>
          <w:sz w:val="28"/>
          <w:szCs w:val="28"/>
        </w:rPr>
        <w:t>v</w:t>
      </w:r>
      <w:r w:rsidRPr="008B2549">
        <w:rPr>
          <w:rFonts w:asciiTheme="minorHAnsi" w:hAnsiTheme="minorHAnsi" w:cstheme="minorHAnsi"/>
          <w:b/>
          <w:sz w:val="28"/>
          <w:szCs w:val="28"/>
        </w:rPr>
        <w:t xml:space="preserve">e Wakeboard Gençler </w:t>
      </w:r>
      <w:r w:rsidR="00790A23" w:rsidRPr="008B2549">
        <w:rPr>
          <w:rFonts w:asciiTheme="minorHAnsi" w:hAnsiTheme="minorHAnsi" w:cstheme="minorHAnsi"/>
          <w:b/>
          <w:sz w:val="28"/>
          <w:szCs w:val="28"/>
        </w:rPr>
        <w:t>Bireysel ve</w:t>
      </w:r>
      <w:r w:rsidRPr="008B2549">
        <w:rPr>
          <w:rFonts w:asciiTheme="minorHAnsi" w:hAnsiTheme="minorHAnsi" w:cstheme="minorHAnsi"/>
          <w:b/>
          <w:sz w:val="28"/>
          <w:szCs w:val="28"/>
        </w:rPr>
        <w:t xml:space="preserve"> </w:t>
      </w:r>
    </w:p>
    <w:p w:rsidR="00594830" w:rsidRPr="008B2549" w:rsidRDefault="00BC2985" w:rsidP="00594830">
      <w:pPr>
        <w:jc w:val="center"/>
        <w:outlineLvl w:val="0"/>
        <w:rPr>
          <w:rFonts w:asciiTheme="minorHAnsi" w:hAnsiTheme="minorHAnsi" w:cstheme="minorHAnsi"/>
          <w:b/>
          <w:sz w:val="28"/>
          <w:szCs w:val="28"/>
        </w:rPr>
      </w:pPr>
      <w:r w:rsidRPr="008B2549">
        <w:rPr>
          <w:rFonts w:asciiTheme="minorHAnsi" w:hAnsiTheme="minorHAnsi" w:cstheme="minorHAnsi"/>
          <w:b/>
          <w:sz w:val="28"/>
          <w:szCs w:val="28"/>
        </w:rPr>
        <w:t xml:space="preserve">Büyükler </w:t>
      </w:r>
      <w:r w:rsidR="00E95190" w:rsidRPr="008B2549">
        <w:rPr>
          <w:rFonts w:asciiTheme="minorHAnsi" w:hAnsiTheme="minorHAnsi" w:cstheme="minorHAnsi"/>
          <w:b/>
          <w:sz w:val="28"/>
          <w:szCs w:val="28"/>
        </w:rPr>
        <w:t xml:space="preserve">Kulüplerarası </w:t>
      </w:r>
      <w:r w:rsidRPr="008B2549">
        <w:rPr>
          <w:rFonts w:asciiTheme="minorHAnsi" w:hAnsiTheme="minorHAnsi" w:cstheme="minorHAnsi"/>
          <w:b/>
          <w:sz w:val="28"/>
          <w:szCs w:val="28"/>
        </w:rPr>
        <w:t>Türkiye Şampiyonası Talimatı</w:t>
      </w:r>
    </w:p>
    <w:p w:rsidR="00594830" w:rsidRPr="008B2549" w:rsidRDefault="002E565D" w:rsidP="00594830">
      <w:pPr>
        <w:jc w:val="center"/>
        <w:outlineLvl w:val="0"/>
        <w:rPr>
          <w:rFonts w:asciiTheme="minorHAnsi" w:hAnsiTheme="minorHAnsi" w:cstheme="minorHAnsi"/>
          <w:b/>
          <w:sz w:val="28"/>
          <w:szCs w:val="28"/>
        </w:rPr>
      </w:pPr>
      <w:r w:rsidRPr="008B2549">
        <w:rPr>
          <w:rFonts w:asciiTheme="minorHAnsi" w:hAnsiTheme="minorHAnsi" w:cstheme="minorHAnsi"/>
          <w:b/>
          <w:sz w:val="28"/>
          <w:szCs w:val="28"/>
        </w:rPr>
        <w:t>03-05 Eylül</w:t>
      </w:r>
      <w:r w:rsidR="00594830" w:rsidRPr="008B2549">
        <w:rPr>
          <w:rFonts w:asciiTheme="minorHAnsi" w:hAnsiTheme="minorHAnsi" w:cstheme="minorHAnsi"/>
          <w:b/>
          <w:sz w:val="28"/>
          <w:szCs w:val="28"/>
        </w:rPr>
        <w:t xml:space="preserve"> 20</w:t>
      </w:r>
      <w:r w:rsidRPr="008B2549">
        <w:rPr>
          <w:rFonts w:asciiTheme="minorHAnsi" w:hAnsiTheme="minorHAnsi" w:cstheme="minorHAnsi"/>
          <w:b/>
          <w:sz w:val="28"/>
          <w:szCs w:val="28"/>
        </w:rPr>
        <w:t>19</w:t>
      </w:r>
      <w:r w:rsidR="00594830" w:rsidRPr="008B2549">
        <w:rPr>
          <w:rFonts w:asciiTheme="minorHAnsi" w:hAnsiTheme="minorHAnsi" w:cstheme="minorHAnsi"/>
          <w:b/>
          <w:sz w:val="28"/>
          <w:szCs w:val="28"/>
        </w:rPr>
        <w:t xml:space="preserve"> - KOCAELİ</w:t>
      </w:r>
    </w:p>
    <w:p w:rsidR="00594830" w:rsidRPr="008B2549" w:rsidRDefault="00594830" w:rsidP="00594830">
      <w:pPr>
        <w:jc w:val="center"/>
        <w:rPr>
          <w:rFonts w:asciiTheme="minorHAnsi" w:hAnsiTheme="minorHAnsi" w:cstheme="minorHAnsi"/>
          <w:b/>
        </w:rPr>
      </w:pPr>
    </w:p>
    <w:p w:rsidR="004A3DF0" w:rsidRPr="008B2549" w:rsidRDefault="004A3DF0" w:rsidP="004A3DF0">
      <w:pPr>
        <w:spacing w:after="120"/>
        <w:ind w:hanging="2"/>
        <w:jc w:val="both"/>
        <w:rPr>
          <w:rFonts w:asciiTheme="minorHAnsi" w:hAnsiTheme="minorHAnsi" w:cstheme="minorHAnsi"/>
          <w:szCs w:val="28"/>
          <w:u w:val="single"/>
        </w:rPr>
      </w:pPr>
      <w:r w:rsidRPr="008B2549">
        <w:rPr>
          <w:rFonts w:asciiTheme="minorHAnsi" w:hAnsiTheme="minorHAnsi" w:cstheme="minorHAnsi"/>
          <w:b/>
          <w:szCs w:val="28"/>
          <w:u w:val="single"/>
        </w:rPr>
        <w:t>MÜSABAKA</w:t>
      </w:r>
      <w:r w:rsidRPr="008B2549">
        <w:rPr>
          <w:rFonts w:asciiTheme="minorHAnsi" w:hAnsiTheme="minorHAnsi" w:cstheme="minorHAnsi"/>
          <w:b/>
          <w:szCs w:val="28"/>
          <w:u w:val="single"/>
        </w:rPr>
        <w:tab/>
      </w:r>
      <w:r w:rsidRPr="008B2549">
        <w:rPr>
          <w:rFonts w:asciiTheme="minorHAnsi" w:hAnsiTheme="minorHAnsi" w:cstheme="minorHAnsi"/>
          <w:b/>
          <w:szCs w:val="28"/>
          <w:u w:val="single"/>
        </w:rPr>
        <w:tab/>
      </w:r>
      <w:r w:rsidRPr="008B2549">
        <w:rPr>
          <w:rFonts w:asciiTheme="minorHAnsi" w:hAnsiTheme="minorHAnsi" w:cstheme="minorHAnsi"/>
          <w:b/>
          <w:szCs w:val="28"/>
          <w:u w:val="single"/>
        </w:rPr>
        <w:tab/>
      </w:r>
      <w:r w:rsidRPr="008B2549">
        <w:rPr>
          <w:rFonts w:asciiTheme="minorHAnsi" w:hAnsiTheme="minorHAnsi" w:cstheme="minorHAnsi"/>
          <w:b/>
          <w:szCs w:val="28"/>
          <w:u w:val="single"/>
        </w:rPr>
        <w:tab/>
        <w:t>:</w:t>
      </w:r>
    </w:p>
    <w:p w:rsidR="004A3DF0" w:rsidRPr="008B2549" w:rsidRDefault="00081393" w:rsidP="00081393">
      <w:pPr>
        <w:rPr>
          <w:rFonts w:asciiTheme="minorHAnsi" w:hAnsiTheme="minorHAnsi" w:cstheme="minorHAnsi"/>
          <w:b/>
        </w:rPr>
      </w:pPr>
      <w:r w:rsidRPr="008B2549">
        <w:rPr>
          <w:rFonts w:asciiTheme="minorHAnsi" w:hAnsiTheme="minorHAnsi" w:cstheme="minorHAnsi"/>
          <w:b/>
        </w:rPr>
        <w:t>YARIŞMA</w:t>
      </w:r>
      <w:r w:rsidR="00986AD7" w:rsidRPr="008B2549">
        <w:rPr>
          <w:rFonts w:asciiTheme="minorHAnsi" w:hAnsiTheme="minorHAnsi" w:cstheme="minorHAnsi"/>
          <w:b/>
        </w:rPr>
        <w:t xml:space="preserve"> </w:t>
      </w:r>
      <w:r w:rsidRPr="008B2549">
        <w:rPr>
          <w:rFonts w:asciiTheme="minorHAnsi" w:hAnsiTheme="minorHAnsi" w:cstheme="minorHAnsi"/>
          <w:b/>
        </w:rPr>
        <w:t>ADI</w:t>
      </w:r>
      <w:r w:rsidR="007E7F7F" w:rsidRPr="008B2549">
        <w:rPr>
          <w:rFonts w:asciiTheme="minorHAnsi" w:hAnsiTheme="minorHAnsi" w:cstheme="minorHAnsi"/>
          <w:b/>
        </w:rPr>
        <w:tab/>
      </w:r>
      <w:r w:rsidR="007E7F7F" w:rsidRPr="008B2549">
        <w:rPr>
          <w:rFonts w:asciiTheme="minorHAnsi" w:hAnsiTheme="minorHAnsi" w:cstheme="minorHAnsi"/>
          <w:b/>
        </w:rPr>
        <w:tab/>
      </w:r>
      <w:r w:rsidRPr="008B2549">
        <w:rPr>
          <w:rFonts w:asciiTheme="minorHAnsi" w:hAnsiTheme="minorHAnsi" w:cstheme="minorHAnsi"/>
          <w:b/>
        </w:rPr>
        <w:t>:</w:t>
      </w:r>
      <w:r w:rsidRPr="008B2549">
        <w:rPr>
          <w:rFonts w:asciiTheme="minorHAnsi" w:hAnsiTheme="minorHAnsi" w:cstheme="minorHAnsi"/>
        </w:rPr>
        <w:t xml:space="preserve"> </w:t>
      </w:r>
      <w:r w:rsidR="008B2549" w:rsidRPr="008B2549">
        <w:rPr>
          <w:rFonts w:asciiTheme="minorHAnsi" w:hAnsiTheme="minorHAnsi" w:cstheme="minorHAnsi"/>
        </w:rPr>
        <w:t>Su K</w:t>
      </w:r>
      <w:r w:rsidR="0068216F" w:rsidRPr="008B2549">
        <w:rPr>
          <w:rFonts w:asciiTheme="minorHAnsi" w:hAnsiTheme="minorHAnsi" w:cstheme="minorHAnsi"/>
        </w:rPr>
        <w:t>ayağı</w:t>
      </w:r>
      <w:r w:rsidR="00986AD7" w:rsidRPr="008B2549">
        <w:rPr>
          <w:rFonts w:asciiTheme="minorHAnsi" w:hAnsiTheme="minorHAnsi" w:cstheme="minorHAnsi"/>
        </w:rPr>
        <w:t xml:space="preserve"> Tekne Arkası </w:t>
      </w:r>
      <w:r w:rsidR="00790A23" w:rsidRPr="008B2549">
        <w:rPr>
          <w:rFonts w:asciiTheme="minorHAnsi" w:hAnsiTheme="minorHAnsi" w:cstheme="minorHAnsi"/>
        </w:rPr>
        <w:t>ve</w:t>
      </w:r>
      <w:r w:rsidR="00986AD7" w:rsidRPr="008B2549">
        <w:rPr>
          <w:rFonts w:asciiTheme="minorHAnsi" w:hAnsiTheme="minorHAnsi" w:cstheme="minorHAnsi"/>
        </w:rPr>
        <w:t xml:space="preserve"> Wakeboard Gençler </w:t>
      </w:r>
      <w:r w:rsidR="00790A23" w:rsidRPr="008B2549">
        <w:rPr>
          <w:rFonts w:asciiTheme="minorHAnsi" w:hAnsiTheme="minorHAnsi" w:cstheme="minorHAnsi"/>
        </w:rPr>
        <w:t>Bireysel v</w:t>
      </w:r>
      <w:r w:rsidR="00986AD7" w:rsidRPr="008B2549">
        <w:rPr>
          <w:rFonts w:asciiTheme="minorHAnsi" w:hAnsiTheme="minorHAnsi" w:cstheme="minorHAnsi"/>
        </w:rPr>
        <w:t>e Büyükler</w:t>
      </w:r>
      <w:r w:rsidR="00E95190" w:rsidRPr="008B2549">
        <w:rPr>
          <w:rFonts w:asciiTheme="minorHAnsi" w:hAnsiTheme="minorHAnsi" w:cstheme="minorHAnsi"/>
        </w:rPr>
        <w:t xml:space="preserve"> Kulüplerarası</w:t>
      </w:r>
      <w:r w:rsidR="00986AD7" w:rsidRPr="008B2549">
        <w:rPr>
          <w:rFonts w:asciiTheme="minorHAnsi" w:hAnsiTheme="minorHAnsi" w:cstheme="minorHAnsi"/>
        </w:rPr>
        <w:t xml:space="preserve"> </w:t>
      </w:r>
      <w:r w:rsidR="00E95190" w:rsidRPr="008B2549">
        <w:rPr>
          <w:rFonts w:asciiTheme="minorHAnsi" w:hAnsiTheme="minorHAnsi" w:cstheme="minorHAnsi"/>
        </w:rPr>
        <w:t xml:space="preserve">  </w:t>
      </w:r>
      <w:r w:rsidR="00E95190" w:rsidRPr="008B2549">
        <w:rPr>
          <w:rFonts w:asciiTheme="minorHAnsi" w:hAnsiTheme="minorHAnsi" w:cstheme="minorHAnsi"/>
        </w:rPr>
        <w:br/>
        <w:t xml:space="preserve">                                         </w:t>
      </w:r>
      <w:r w:rsidR="00986AD7" w:rsidRPr="008B2549">
        <w:rPr>
          <w:rFonts w:asciiTheme="minorHAnsi" w:hAnsiTheme="minorHAnsi" w:cstheme="minorHAnsi"/>
        </w:rPr>
        <w:t>Türkiye Şampiyonası</w:t>
      </w:r>
      <w:r w:rsidR="00986AD7" w:rsidRPr="008B2549">
        <w:rPr>
          <w:rFonts w:asciiTheme="minorHAnsi" w:hAnsiTheme="minorHAnsi" w:cstheme="minorHAnsi"/>
        </w:rPr>
        <w:br/>
      </w:r>
      <w:r w:rsidRPr="008B2549">
        <w:rPr>
          <w:rFonts w:asciiTheme="minorHAnsi" w:hAnsiTheme="minorHAnsi" w:cstheme="minorHAnsi"/>
          <w:b/>
        </w:rPr>
        <w:t>TARİHİ</w:t>
      </w:r>
      <w:r w:rsidRPr="008B2549">
        <w:rPr>
          <w:rFonts w:asciiTheme="minorHAnsi" w:hAnsiTheme="minorHAnsi" w:cstheme="minorHAnsi"/>
          <w:b/>
        </w:rPr>
        <w:tab/>
      </w:r>
      <w:r w:rsidR="007E7F7F" w:rsidRPr="008B2549">
        <w:rPr>
          <w:rFonts w:asciiTheme="minorHAnsi" w:hAnsiTheme="minorHAnsi" w:cstheme="minorHAnsi"/>
          <w:b/>
        </w:rPr>
        <w:tab/>
      </w:r>
      <w:r w:rsidR="007E7F7F" w:rsidRPr="008B2549">
        <w:rPr>
          <w:rFonts w:asciiTheme="minorHAnsi" w:hAnsiTheme="minorHAnsi" w:cstheme="minorHAnsi"/>
          <w:b/>
        </w:rPr>
        <w:tab/>
      </w:r>
      <w:r w:rsidRPr="008B2549">
        <w:rPr>
          <w:rFonts w:asciiTheme="minorHAnsi" w:hAnsiTheme="minorHAnsi" w:cstheme="minorHAnsi"/>
          <w:b/>
        </w:rPr>
        <w:t>:</w:t>
      </w:r>
      <w:r w:rsidRPr="008B2549">
        <w:rPr>
          <w:rFonts w:asciiTheme="minorHAnsi" w:hAnsiTheme="minorHAnsi" w:cstheme="minorHAnsi"/>
        </w:rPr>
        <w:t xml:space="preserve"> </w:t>
      </w:r>
      <w:r w:rsidR="002E565D" w:rsidRPr="008B2549">
        <w:rPr>
          <w:rFonts w:asciiTheme="minorHAnsi" w:hAnsiTheme="minorHAnsi" w:cstheme="minorHAnsi"/>
        </w:rPr>
        <w:t>03-05 Eylül 2019</w:t>
      </w:r>
      <w:r w:rsidRPr="008B2549">
        <w:rPr>
          <w:rFonts w:asciiTheme="minorHAnsi" w:hAnsiTheme="minorHAnsi" w:cstheme="minorHAnsi"/>
        </w:rPr>
        <w:br/>
      </w:r>
      <w:r w:rsidRPr="008B2549">
        <w:rPr>
          <w:rFonts w:asciiTheme="minorHAnsi" w:hAnsiTheme="minorHAnsi" w:cstheme="minorHAnsi"/>
          <w:b/>
        </w:rPr>
        <w:t>YERİ</w:t>
      </w:r>
      <w:r w:rsidRPr="008B2549">
        <w:rPr>
          <w:rFonts w:asciiTheme="minorHAnsi" w:hAnsiTheme="minorHAnsi" w:cstheme="minorHAnsi"/>
          <w:b/>
        </w:rPr>
        <w:tab/>
      </w:r>
      <w:r w:rsidR="007E7F7F" w:rsidRPr="008B2549">
        <w:rPr>
          <w:rFonts w:asciiTheme="minorHAnsi" w:hAnsiTheme="minorHAnsi" w:cstheme="minorHAnsi"/>
          <w:b/>
        </w:rPr>
        <w:tab/>
      </w:r>
      <w:r w:rsidR="007E7F7F" w:rsidRPr="008B2549">
        <w:rPr>
          <w:rFonts w:asciiTheme="minorHAnsi" w:hAnsiTheme="minorHAnsi" w:cstheme="minorHAnsi"/>
          <w:b/>
        </w:rPr>
        <w:tab/>
      </w:r>
      <w:r w:rsidRPr="008B2549">
        <w:rPr>
          <w:rFonts w:asciiTheme="minorHAnsi" w:hAnsiTheme="minorHAnsi" w:cstheme="minorHAnsi"/>
          <w:b/>
        </w:rPr>
        <w:t>:</w:t>
      </w:r>
      <w:r w:rsidRPr="008B2549">
        <w:rPr>
          <w:rFonts w:asciiTheme="minorHAnsi" w:hAnsiTheme="minorHAnsi" w:cstheme="minorHAnsi"/>
        </w:rPr>
        <w:t xml:space="preserve"> </w:t>
      </w:r>
      <w:r w:rsidR="00594830" w:rsidRPr="008B2549">
        <w:rPr>
          <w:rFonts w:asciiTheme="minorHAnsi" w:hAnsiTheme="minorHAnsi" w:cstheme="minorHAnsi"/>
        </w:rPr>
        <w:t xml:space="preserve">Sevindikli Göleti Su </w:t>
      </w:r>
      <w:r w:rsidRPr="008B2549">
        <w:rPr>
          <w:rFonts w:asciiTheme="minorHAnsi" w:hAnsiTheme="minorHAnsi" w:cstheme="minorHAnsi"/>
        </w:rPr>
        <w:t>Kayağı Tesisleri Körfez/Kocaeli</w:t>
      </w:r>
      <w:r w:rsidRPr="008B2549">
        <w:rPr>
          <w:rFonts w:asciiTheme="minorHAnsi" w:hAnsiTheme="minorHAnsi" w:cstheme="minorHAnsi"/>
        </w:rPr>
        <w:br/>
      </w:r>
    </w:p>
    <w:p w:rsidR="004A3DF0" w:rsidRPr="008B2549" w:rsidRDefault="004A3DF0" w:rsidP="004A3DF0">
      <w:pPr>
        <w:spacing w:after="120"/>
        <w:ind w:hanging="2"/>
        <w:jc w:val="both"/>
        <w:rPr>
          <w:rFonts w:asciiTheme="minorHAnsi" w:hAnsiTheme="minorHAnsi" w:cstheme="minorHAnsi"/>
          <w:szCs w:val="28"/>
          <w:u w:val="single"/>
        </w:rPr>
      </w:pPr>
      <w:r w:rsidRPr="008B2549">
        <w:rPr>
          <w:rFonts w:asciiTheme="minorHAnsi" w:hAnsiTheme="minorHAnsi" w:cstheme="minorHAnsi"/>
          <w:b/>
          <w:szCs w:val="28"/>
          <w:u w:val="single"/>
        </w:rPr>
        <w:t>TEKNİK TOPLANTI</w:t>
      </w:r>
      <w:r w:rsidRPr="008B2549">
        <w:rPr>
          <w:rFonts w:asciiTheme="minorHAnsi" w:hAnsiTheme="minorHAnsi" w:cstheme="minorHAnsi"/>
          <w:b/>
          <w:szCs w:val="28"/>
          <w:u w:val="single"/>
        </w:rPr>
        <w:tab/>
      </w:r>
      <w:r w:rsidRPr="008B2549">
        <w:rPr>
          <w:rFonts w:asciiTheme="minorHAnsi" w:hAnsiTheme="minorHAnsi" w:cstheme="minorHAnsi"/>
          <w:b/>
          <w:szCs w:val="28"/>
          <w:u w:val="single"/>
        </w:rPr>
        <w:tab/>
      </w:r>
      <w:r w:rsidRPr="008B2549">
        <w:rPr>
          <w:rFonts w:asciiTheme="minorHAnsi" w:hAnsiTheme="minorHAnsi" w:cstheme="minorHAnsi"/>
          <w:b/>
          <w:szCs w:val="28"/>
          <w:u w:val="single"/>
        </w:rPr>
        <w:tab/>
        <w:t xml:space="preserve">: </w:t>
      </w:r>
    </w:p>
    <w:p w:rsidR="004A3DF0" w:rsidRPr="008B2549" w:rsidRDefault="004A3DF0" w:rsidP="004A3DF0">
      <w:pPr>
        <w:spacing w:after="120"/>
        <w:ind w:hanging="2"/>
        <w:jc w:val="both"/>
        <w:rPr>
          <w:rFonts w:asciiTheme="minorHAnsi" w:hAnsiTheme="minorHAnsi" w:cstheme="minorHAnsi"/>
          <w:szCs w:val="28"/>
        </w:rPr>
      </w:pPr>
      <w:r w:rsidRPr="008B2549">
        <w:rPr>
          <w:rFonts w:asciiTheme="minorHAnsi" w:hAnsiTheme="minorHAnsi" w:cstheme="minorHAnsi"/>
          <w:b/>
          <w:szCs w:val="28"/>
        </w:rPr>
        <w:tab/>
        <w:t>Tarihi</w:t>
      </w:r>
      <w:r w:rsidRPr="008B2549">
        <w:rPr>
          <w:rFonts w:asciiTheme="minorHAnsi" w:hAnsiTheme="minorHAnsi" w:cstheme="minorHAnsi"/>
          <w:b/>
          <w:szCs w:val="28"/>
        </w:rPr>
        <w:tab/>
        <w:t xml:space="preserve">: </w:t>
      </w:r>
      <w:r w:rsidR="002E565D" w:rsidRPr="008B2549">
        <w:rPr>
          <w:rFonts w:asciiTheme="minorHAnsi" w:hAnsiTheme="minorHAnsi" w:cstheme="minorHAnsi"/>
          <w:szCs w:val="28"/>
        </w:rPr>
        <w:t>02 Eylül 2019 pazartesi</w:t>
      </w:r>
    </w:p>
    <w:p w:rsidR="004A3DF0" w:rsidRPr="008B2549" w:rsidRDefault="004A3DF0" w:rsidP="004A3DF0">
      <w:pPr>
        <w:spacing w:after="120"/>
        <w:ind w:hanging="2"/>
        <w:jc w:val="both"/>
        <w:rPr>
          <w:rFonts w:asciiTheme="minorHAnsi" w:hAnsiTheme="minorHAnsi" w:cstheme="minorHAnsi"/>
        </w:rPr>
      </w:pPr>
      <w:r w:rsidRPr="008B2549">
        <w:rPr>
          <w:rFonts w:asciiTheme="minorHAnsi" w:hAnsiTheme="minorHAnsi" w:cstheme="minorHAnsi"/>
          <w:b/>
          <w:szCs w:val="28"/>
        </w:rPr>
        <w:tab/>
        <w:t>Yeri</w:t>
      </w:r>
      <w:r w:rsidRPr="008B2549">
        <w:rPr>
          <w:rFonts w:asciiTheme="minorHAnsi" w:hAnsiTheme="minorHAnsi" w:cstheme="minorHAnsi"/>
          <w:b/>
          <w:szCs w:val="28"/>
        </w:rPr>
        <w:tab/>
        <w:t xml:space="preserve">: </w:t>
      </w:r>
      <w:r w:rsidR="00BC2985" w:rsidRPr="008B2549">
        <w:rPr>
          <w:rFonts w:asciiTheme="minorHAnsi" w:hAnsiTheme="minorHAnsi" w:cstheme="minorHAnsi"/>
        </w:rPr>
        <w:t xml:space="preserve">Bilahare </w:t>
      </w:r>
      <w:r w:rsidR="00D34C39" w:rsidRPr="008B2549">
        <w:rPr>
          <w:rFonts w:asciiTheme="minorHAnsi" w:hAnsiTheme="minorHAnsi" w:cstheme="minorHAnsi"/>
        </w:rPr>
        <w:t>duyurulac</w:t>
      </w:r>
      <w:r w:rsidR="00BC2985" w:rsidRPr="008B2549">
        <w:rPr>
          <w:rFonts w:asciiTheme="minorHAnsi" w:hAnsiTheme="minorHAnsi" w:cstheme="minorHAnsi"/>
        </w:rPr>
        <w:t>aktır.</w:t>
      </w:r>
    </w:p>
    <w:p w:rsidR="004A3DF0" w:rsidRPr="008B2549" w:rsidRDefault="004A3DF0" w:rsidP="004A3DF0">
      <w:pPr>
        <w:spacing w:after="120"/>
        <w:ind w:hanging="2"/>
        <w:jc w:val="both"/>
        <w:rPr>
          <w:rFonts w:asciiTheme="minorHAnsi" w:hAnsiTheme="minorHAnsi" w:cstheme="minorHAnsi"/>
          <w:szCs w:val="28"/>
        </w:rPr>
      </w:pPr>
      <w:r w:rsidRPr="008B2549">
        <w:rPr>
          <w:rFonts w:asciiTheme="minorHAnsi" w:hAnsiTheme="minorHAnsi" w:cstheme="minorHAnsi"/>
          <w:b/>
          <w:szCs w:val="28"/>
        </w:rPr>
        <w:tab/>
        <w:t>Saati</w:t>
      </w:r>
      <w:r w:rsidRPr="008B2549">
        <w:rPr>
          <w:rFonts w:asciiTheme="minorHAnsi" w:hAnsiTheme="minorHAnsi" w:cstheme="minorHAnsi"/>
          <w:b/>
          <w:szCs w:val="28"/>
        </w:rPr>
        <w:tab/>
        <w:t xml:space="preserve">: </w:t>
      </w:r>
      <w:r w:rsidRPr="008B2549">
        <w:rPr>
          <w:rFonts w:asciiTheme="minorHAnsi" w:hAnsiTheme="minorHAnsi" w:cstheme="minorHAnsi"/>
          <w:szCs w:val="28"/>
        </w:rPr>
        <w:t>18.00</w:t>
      </w:r>
    </w:p>
    <w:p w:rsidR="004A3DF0" w:rsidRPr="008B2549" w:rsidRDefault="002E565D" w:rsidP="004A3DF0">
      <w:pPr>
        <w:spacing w:after="120"/>
        <w:ind w:hanging="2"/>
        <w:jc w:val="both"/>
        <w:rPr>
          <w:rFonts w:asciiTheme="minorHAnsi" w:hAnsiTheme="minorHAnsi" w:cstheme="minorHAnsi"/>
          <w:b/>
          <w:szCs w:val="28"/>
          <w:u w:val="single"/>
        </w:rPr>
      </w:pPr>
      <w:r w:rsidRPr="008B2549">
        <w:rPr>
          <w:rFonts w:asciiTheme="minorHAnsi" w:hAnsiTheme="minorHAnsi" w:cstheme="minorHAnsi"/>
          <w:szCs w:val="28"/>
        </w:rPr>
        <w:t>Kulüpler 02 Eylül 2019 pazartesi</w:t>
      </w:r>
      <w:r w:rsidR="004A3DF0" w:rsidRPr="008B2549">
        <w:rPr>
          <w:rFonts w:asciiTheme="minorHAnsi" w:hAnsiTheme="minorHAnsi" w:cstheme="minorHAnsi"/>
          <w:szCs w:val="28"/>
        </w:rPr>
        <w:t xml:space="preserve"> günü 10.00 – 16.00 saatleri arasında Su kayağı Teknik Kurul Üyeleri ile irtibata geçerek antrenman yapabileceklerdir.</w:t>
      </w:r>
    </w:p>
    <w:p w:rsidR="004A3DF0" w:rsidRPr="008B2549" w:rsidRDefault="004A3DF0" w:rsidP="00081393">
      <w:pPr>
        <w:rPr>
          <w:rFonts w:asciiTheme="minorHAnsi" w:hAnsiTheme="minorHAnsi" w:cstheme="minorHAnsi"/>
          <w:b/>
        </w:rPr>
      </w:pPr>
    </w:p>
    <w:p w:rsidR="004A3DF0" w:rsidRPr="008B2549" w:rsidRDefault="004A3DF0" w:rsidP="004A3DF0">
      <w:pPr>
        <w:spacing w:after="120"/>
        <w:ind w:hanging="2"/>
        <w:jc w:val="both"/>
        <w:rPr>
          <w:rFonts w:asciiTheme="minorHAnsi" w:hAnsiTheme="minorHAnsi" w:cstheme="minorHAnsi"/>
          <w:szCs w:val="28"/>
          <w:u w:val="single"/>
        </w:rPr>
      </w:pPr>
      <w:r w:rsidRPr="008B2549">
        <w:rPr>
          <w:rFonts w:asciiTheme="minorHAnsi" w:hAnsiTheme="minorHAnsi" w:cstheme="minorHAnsi"/>
          <w:b/>
          <w:szCs w:val="28"/>
          <w:u w:val="single"/>
        </w:rPr>
        <w:t>BAŞVURU KOŞULLARI</w:t>
      </w:r>
      <w:r w:rsidRPr="008B2549">
        <w:rPr>
          <w:rFonts w:asciiTheme="minorHAnsi" w:hAnsiTheme="minorHAnsi" w:cstheme="minorHAnsi"/>
          <w:b/>
          <w:szCs w:val="28"/>
          <w:u w:val="single"/>
        </w:rPr>
        <w:tab/>
      </w:r>
      <w:r w:rsidR="001855B2" w:rsidRPr="008B2549">
        <w:rPr>
          <w:rFonts w:asciiTheme="minorHAnsi" w:hAnsiTheme="minorHAnsi" w:cstheme="minorHAnsi"/>
          <w:b/>
          <w:szCs w:val="28"/>
          <w:u w:val="single"/>
        </w:rPr>
        <w:tab/>
      </w:r>
      <w:r w:rsidRPr="008B2549">
        <w:rPr>
          <w:rFonts w:asciiTheme="minorHAnsi" w:hAnsiTheme="minorHAnsi" w:cstheme="minorHAnsi"/>
          <w:b/>
          <w:szCs w:val="28"/>
          <w:u w:val="single"/>
        </w:rPr>
        <w:tab/>
        <w:t>:</w:t>
      </w:r>
    </w:p>
    <w:p w:rsidR="008B2549" w:rsidRPr="008B2549" w:rsidRDefault="008B2549" w:rsidP="008B2549">
      <w:pPr>
        <w:pStyle w:val="AralkYok"/>
        <w:numPr>
          <w:ilvl w:val="0"/>
          <w:numId w:val="14"/>
        </w:numPr>
        <w:jc w:val="both"/>
        <w:rPr>
          <w:rFonts w:cstheme="minorHAnsi"/>
          <w:sz w:val="24"/>
          <w:szCs w:val="24"/>
        </w:rPr>
      </w:pPr>
      <w:r w:rsidRPr="008B2549">
        <w:rPr>
          <w:rFonts w:cstheme="minorHAnsi"/>
          <w:sz w:val="24"/>
          <w:szCs w:val="24"/>
        </w:rPr>
        <w:t>TSSF 2019 yılı faaliyet programında yer alan yarışmalara katılabilmek için tüm kulüplerin 2019 sezonu akreditasyon işlemlerini yapmış olması gerekmektedir. Akreditasyon için kulüpler;</w:t>
      </w:r>
    </w:p>
    <w:p w:rsidR="008B2549" w:rsidRPr="008B2549" w:rsidRDefault="008B2549" w:rsidP="008B2549">
      <w:pPr>
        <w:pStyle w:val="ListeParagraf"/>
        <w:numPr>
          <w:ilvl w:val="0"/>
          <w:numId w:val="12"/>
        </w:numPr>
        <w:tabs>
          <w:tab w:val="left" w:pos="1134"/>
        </w:tabs>
        <w:spacing w:after="0" w:line="240" w:lineRule="auto"/>
        <w:ind w:left="1134" w:hanging="425"/>
        <w:jc w:val="both"/>
        <w:rPr>
          <w:rFonts w:asciiTheme="minorHAnsi" w:hAnsiTheme="minorHAnsi" w:cstheme="minorHAnsi"/>
          <w:b/>
          <w:sz w:val="24"/>
          <w:szCs w:val="24"/>
        </w:rPr>
      </w:pPr>
      <w:r w:rsidRPr="008B2549">
        <w:rPr>
          <w:rFonts w:asciiTheme="minorHAnsi" w:hAnsiTheme="minorHAnsi" w:cstheme="minorHAnsi"/>
          <w:sz w:val="24"/>
          <w:szCs w:val="24"/>
        </w:rPr>
        <w:t xml:space="preserve">Kulüp antetli kâğıdı ile TSSF Başkanlığına yazılmış 2019 yılında hangi branşların müsabakalarına katılım yapılacağı ile ilgili kulüp başkanı onaylı dilekçe ekinde yönetim kurulu kararının fotokopisi ile ilgili veya TSSF herhangi bir branşında en az 2. Kademe Antrenörlük belgesine sahip olan antrenörün belge fotokopisini </w:t>
      </w:r>
      <w:r w:rsidRPr="008B2549">
        <w:rPr>
          <w:rFonts w:asciiTheme="minorHAnsi" w:hAnsiTheme="minorHAnsi" w:cstheme="minorHAnsi"/>
          <w:b/>
          <w:sz w:val="24"/>
          <w:szCs w:val="24"/>
        </w:rPr>
        <w:t>beyan etmek zorundadır.</w:t>
      </w:r>
    </w:p>
    <w:p w:rsidR="008B2549" w:rsidRPr="008B2549" w:rsidRDefault="008B2549" w:rsidP="008B2549">
      <w:pPr>
        <w:tabs>
          <w:tab w:val="left" w:pos="1134"/>
        </w:tabs>
        <w:ind w:left="1134" w:hanging="425"/>
        <w:jc w:val="both"/>
        <w:rPr>
          <w:rFonts w:asciiTheme="minorHAnsi" w:eastAsia="Calibri" w:hAnsiTheme="minorHAnsi" w:cstheme="minorHAnsi"/>
        </w:rPr>
      </w:pPr>
      <w:r w:rsidRPr="008B2549">
        <w:rPr>
          <w:rFonts w:asciiTheme="minorHAnsi" w:eastAsia="Calibri" w:hAnsiTheme="minorHAnsi" w:cstheme="minorHAnsi"/>
        </w:rPr>
        <w:t xml:space="preserve">b. </w:t>
      </w:r>
      <w:r w:rsidRPr="008B2549">
        <w:rPr>
          <w:rFonts w:asciiTheme="minorHAnsi" w:eastAsia="Calibri" w:hAnsiTheme="minorHAnsi" w:cstheme="minorHAnsi"/>
        </w:rPr>
        <w:tab/>
        <w:t xml:space="preserve">Akreditasyon işlemini tamamlayan kulüp sezondaki bildirim yaptığı branşın tüm müsabakalarına katılmak zorundadır. Mazeretsiz katılmadığı tespit edilen kulüpler mazeret sebebini yazılı olarak Federasyona bildirmek zorundadır. Aksi takdirde kulüpler TSSF disiplin kuruluna sevk edilecektir. </w:t>
      </w:r>
    </w:p>
    <w:p w:rsidR="008B2549" w:rsidRPr="008B2549" w:rsidRDefault="008B2549" w:rsidP="008B2549">
      <w:pPr>
        <w:tabs>
          <w:tab w:val="left" w:pos="1134"/>
        </w:tabs>
        <w:ind w:left="1134" w:hanging="425"/>
        <w:jc w:val="both"/>
        <w:rPr>
          <w:rFonts w:asciiTheme="minorHAnsi" w:eastAsia="Calibri" w:hAnsiTheme="minorHAnsi" w:cstheme="minorHAnsi"/>
        </w:rPr>
      </w:pPr>
      <w:r w:rsidRPr="008B2549">
        <w:rPr>
          <w:rFonts w:asciiTheme="minorHAnsi" w:eastAsia="Calibri" w:hAnsiTheme="minorHAnsi" w:cstheme="minorHAnsi"/>
        </w:rPr>
        <w:t xml:space="preserve">c. </w:t>
      </w:r>
      <w:r w:rsidRPr="008B2549">
        <w:rPr>
          <w:rFonts w:asciiTheme="minorHAnsi" w:eastAsia="Calibri" w:hAnsiTheme="minorHAnsi" w:cstheme="minorHAnsi"/>
        </w:rPr>
        <w:tab/>
        <w:t xml:space="preserve">2019 yılı akreditasyon işlemi yapmayan kulüpler TSSF faaliyetlerine katılamayacaklardır. </w:t>
      </w:r>
    </w:p>
    <w:p w:rsidR="008B2549" w:rsidRPr="008B2549" w:rsidRDefault="008B2549" w:rsidP="008B2549">
      <w:pPr>
        <w:tabs>
          <w:tab w:val="left" w:pos="1134"/>
        </w:tabs>
        <w:ind w:left="1134" w:hanging="425"/>
        <w:jc w:val="both"/>
        <w:rPr>
          <w:rFonts w:asciiTheme="minorHAnsi" w:eastAsia="Calibri" w:hAnsiTheme="minorHAnsi" w:cstheme="minorHAnsi"/>
        </w:rPr>
      </w:pPr>
      <w:r w:rsidRPr="008B2549">
        <w:rPr>
          <w:rFonts w:asciiTheme="minorHAnsi" w:eastAsia="Calibri" w:hAnsiTheme="minorHAnsi" w:cstheme="minorHAnsi"/>
        </w:rPr>
        <w:t xml:space="preserve">d. </w:t>
      </w:r>
      <w:r w:rsidRPr="008B2549">
        <w:rPr>
          <w:rFonts w:asciiTheme="minorHAnsi" w:eastAsia="Calibri" w:hAnsiTheme="minorHAns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rsidR="008B2549" w:rsidRPr="008B2549" w:rsidRDefault="008B2549" w:rsidP="008B2549">
      <w:pPr>
        <w:pStyle w:val="ListeParagraf"/>
        <w:numPr>
          <w:ilvl w:val="0"/>
          <w:numId w:val="14"/>
        </w:numPr>
        <w:spacing w:after="0" w:line="240" w:lineRule="auto"/>
        <w:jc w:val="both"/>
        <w:rPr>
          <w:rFonts w:asciiTheme="minorHAnsi" w:hAnsiTheme="minorHAnsi" w:cstheme="minorHAnsi"/>
          <w:sz w:val="24"/>
          <w:szCs w:val="24"/>
        </w:rPr>
      </w:pPr>
      <w:r w:rsidRPr="008B2549">
        <w:rPr>
          <w:rFonts w:asciiTheme="minorHAnsi" w:hAnsiTheme="minorHAnsi" w:cstheme="minorHAnsi"/>
          <w:sz w:val="24"/>
          <w:szCs w:val="24"/>
        </w:rPr>
        <w:t xml:space="preserve">2019 sezonuna ait yeni sporcu lisanslarının ya da önceki sezona ait lisansların vize işlemlerinin tamamlanabilmesi için, yarışmalara katılacak kulüplerin tüm lisans ve akreditasyon evraklarını </w:t>
      </w:r>
      <w:r w:rsidRPr="008B2549">
        <w:rPr>
          <w:rFonts w:asciiTheme="minorHAnsi" w:hAnsiTheme="minorHAnsi" w:cstheme="minorHAnsi"/>
          <w:b/>
          <w:sz w:val="24"/>
          <w:szCs w:val="24"/>
          <w:u w:val="single"/>
        </w:rPr>
        <w:t>son başvuru tarihine</w:t>
      </w:r>
      <w:r w:rsidRPr="008B2549">
        <w:rPr>
          <w:rFonts w:asciiTheme="minorHAnsi" w:hAnsiTheme="minorHAnsi" w:cstheme="minorHAnsi"/>
          <w:sz w:val="24"/>
          <w:szCs w:val="24"/>
        </w:rPr>
        <w:t xml:space="preserve"> kadar TSSF İstanbul birimine ulaştırması gerekmektedir. Belirtilen tarihe kadar lisans evraklarını göndermeyen kulüplerin yeni lisans ya da vize işlemlerinin tamamlanması mümkün olamayacaktır.</w:t>
      </w:r>
    </w:p>
    <w:p w:rsidR="008B2549" w:rsidRDefault="008B2549" w:rsidP="008B2549">
      <w:pPr>
        <w:pStyle w:val="ListeParagraf"/>
        <w:spacing w:after="0" w:line="240" w:lineRule="auto"/>
        <w:ind w:left="851"/>
        <w:rPr>
          <w:rFonts w:asciiTheme="minorHAnsi" w:hAnsiTheme="minorHAnsi" w:cstheme="minorHAnsi"/>
          <w:i/>
          <w:sz w:val="24"/>
          <w:szCs w:val="24"/>
        </w:rPr>
      </w:pPr>
      <w:r w:rsidRPr="008B2549">
        <w:rPr>
          <w:rFonts w:asciiTheme="minorHAnsi" w:hAnsiTheme="minorHAnsi" w:cstheme="minorHAnsi"/>
          <w:i/>
          <w:sz w:val="24"/>
          <w:szCs w:val="24"/>
        </w:rPr>
        <w:lastRenderedPageBreak/>
        <w:t xml:space="preserve">Lisans işlemleri ile ilgili detaylı bilgi ve formlar, TSSF internet sitesindeki </w:t>
      </w:r>
      <w:r w:rsidRPr="008B2549">
        <w:rPr>
          <w:rFonts w:asciiTheme="minorHAnsi" w:hAnsiTheme="minorHAnsi" w:cstheme="minorHAnsi"/>
          <w:i/>
          <w:sz w:val="24"/>
          <w:szCs w:val="24"/>
          <w:u w:val="single"/>
        </w:rPr>
        <w:t>formlar</w:t>
      </w:r>
      <w:r w:rsidRPr="008B2549">
        <w:rPr>
          <w:rFonts w:asciiTheme="minorHAnsi" w:hAnsiTheme="minorHAnsi" w:cstheme="minorHAnsi"/>
          <w:i/>
          <w:sz w:val="24"/>
          <w:szCs w:val="24"/>
        </w:rPr>
        <w:t xml:space="preserve"> bölümünde bulunan </w:t>
      </w:r>
      <w:r w:rsidRPr="008B2549">
        <w:rPr>
          <w:rFonts w:asciiTheme="minorHAnsi" w:hAnsiTheme="minorHAnsi" w:cstheme="minorHAnsi"/>
          <w:i/>
          <w:sz w:val="24"/>
          <w:szCs w:val="24"/>
          <w:u w:val="single"/>
        </w:rPr>
        <w:t>lisans işlemleri</w:t>
      </w:r>
      <w:r>
        <w:rPr>
          <w:rFonts w:asciiTheme="minorHAnsi" w:hAnsiTheme="minorHAnsi" w:cstheme="minorHAnsi"/>
          <w:i/>
          <w:sz w:val="24"/>
          <w:szCs w:val="24"/>
        </w:rPr>
        <w:t xml:space="preserve"> bölümünden temin edilebilir.</w:t>
      </w:r>
    </w:p>
    <w:p w:rsidR="008B2549" w:rsidRPr="008B2549" w:rsidRDefault="008B2549" w:rsidP="008B2549">
      <w:pPr>
        <w:pStyle w:val="ListeParagraf"/>
        <w:numPr>
          <w:ilvl w:val="0"/>
          <w:numId w:val="14"/>
        </w:numPr>
        <w:spacing w:after="0" w:line="240" w:lineRule="auto"/>
        <w:rPr>
          <w:rFonts w:asciiTheme="minorHAnsi" w:hAnsiTheme="minorHAnsi" w:cstheme="minorHAnsi"/>
          <w:i/>
          <w:sz w:val="24"/>
          <w:szCs w:val="24"/>
        </w:rPr>
      </w:pPr>
      <w:r w:rsidRPr="008B2549">
        <w:rPr>
          <w:rFonts w:asciiTheme="minorHAnsi" w:hAnsiTheme="minorHAnsi" w:cstheme="minorHAnsi"/>
          <w:sz w:val="24"/>
          <w:szCs w:val="24"/>
        </w:rPr>
        <w:t>Yarışmaya katılabilmek için;</w:t>
      </w:r>
    </w:p>
    <w:p w:rsidR="008B2549" w:rsidRPr="008B2549" w:rsidRDefault="008B2549" w:rsidP="008B2549">
      <w:pPr>
        <w:pStyle w:val="ListeParagraf"/>
        <w:numPr>
          <w:ilvl w:val="0"/>
          <w:numId w:val="13"/>
        </w:numPr>
        <w:tabs>
          <w:tab w:val="left" w:pos="1134"/>
          <w:tab w:val="left" w:pos="1560"/>
        </w:tabs>
        <w:spacing w:after="0" w:line="240" w:lineRule="auto"/>
        <w:ind w:left="1560" w:hanging="426"/>
        <w:jc w:val="both"/>
        <w:rPr>
          <w:rFonts w:asciiTheme="minorHAnsi" w:hAnsiTheme="minorHAnsi" w:cstheme="minorHAnsi"/>
          <w:sz w:val="24"/>
          <w:szCs w:val="24"/>
        </w:rPr>
      </w:pPr>
      <w:r w:rsidRPr="008B2549">
        <w:rPr>
          <w:rFonts w:asciiTheme="minorHAnsi" w:hAnsiTheme="minorHAnsi" w:cstheme="minorHAnsi"/>
          <w:sz w:val="24"/>
          <w:szCs w:val="24"/>
        </w:rPr>
        <w:t xml:space="preserve">Katılımcı kulüplerin “Yarışma Başvuru Dilekçesini” doldurarak </w:t>
      </w:r>
      <w:r w:rsidRPr="008B2549">
        <w:rPr>
          <w:rFonts w:asciiTheme="minorHAnsi" w:hAnsiTheme="minorHAnsi" w:cstheme="minorHAnsi"/>
          <w:sz w:val="24"/>
          <w:szCs w:val="24"/>
          <w:u w:val="single"/>
        </w:rPr>
        <w:t>2</w:t>
      </w:r>
      <w:r>
        <w:rPr>
          <w:rFonts w:asciiTheme="minorHAnsi" w:hAnsiTheme="minorHAnsi" w:cstheme="minorHAnsi"/>
          <w:sz w:val="24"/>
          <w:szCs w:val="24"/>
          <w:u w:val="single"/>
        </w:rPr>
        <w:t>9</w:t>
      </w:r>
      <w:r w:rsidRPr="008B2549">
        <w:rPr>
          <w:rFonts w:asciiTheme="minorHAnsi" w:hAnsiTheme="minorHAnsi" w:cstheme="minorHAnsi"/>
          <w:sz w:val="24"/>
          <w:szCs w:val="24"/>
          <w:u w:val="single"/>
        </w:rPr>
        <w:t xml:space="preserve"> Ağustos Pazartesi günü mesai bitimine kadar (18:00)</w:t>
      </w:r>
      <w:r w:rsidRPr="008B2549">
        <w:rPr>
          <w:rFonts w:asciiTheme="minorHAnsi" w:hAnsiTheme="minorHAnsi" w:cstheme="minorHAnsi"/>
          <w:sz w:val="24"/>
          <w:szCs w:val="24"/>
        </w:rPr>
        <w:t xml:space="preserve"> kadar TSSF İstanbul birimine faks ile ulaştırması gerekmektedir.</w:t>
      </w:r>
    </w:p>
    <w:p w:rsidR="008B2549" w:rsidRPr="008B2549" w:rsidRDefault="008B2549" w:rsidP="008B2549">
      <w:pPr>
        <w:tabs>
          <w:tab w:val="left" w:pos="1560"/>
        </w:tabs>
        <w:ind w:left="1560" w:hanging="426"/>
        <w:jc w:val="both"/>
        <w:rPr>
          <w:rFonts w:asciiTheme="minorHAnsi" w:eastAsia="Calibri" w:hAnsiTheme="minorHAnsi" w:cstheme="minorHAnsi"/>
        </w:rPr>
      </w:pPr>
      <w:r w:rsidRPr="008B2549">
        <w:rPr>
          <w:rFonts w:asciiTheme="minorHAnsi" w:eastAsia="Calibri" w:hAnsiTheme="minorHAnsi" w:cstheme="minorHAnsi"/>
        </w:rPr>
        <w:t>b.</w:t>
      </w:r>
      <w:r w:rsidRPr="008B2549">
        <w:rPr>
          <w:rFonts w:asciiTheme="minorHAnsi" w:eastAsia="Calibri" w:hAnsiTheme="minorHAnsi" w:cstheme="minorHAnsi"/>
        </w:rPr>
        <w:tab/>
        <w:t>“</w:t>
      </w:r>
      <w:r w:rsidRPr="008B2549">
        <w:rPr>
          <w:rFonts w:asciiTheme="minorHAnsi" w:eastAsia="Calibri" w:hAnsiTheme="minorHAnsi" w:cstheme="minorHAnsi"/>
          <w:u w:val="single"/>
        </w:rPr>
        <w:t>Yarışma Başvuru Dilekçesi</w:t>
      </w:r>
      <w:r w:rsidRPr="008B2549">
        <w:rPr>
          <w:rFonts w:asciiTheme="minorHAnsi" w:eastAsia="Calibri" w:hAnsiTheme="minorHAnsi" w:cstheme="minorHAnsi"/>
        </w:rPr>
        <w:t>” ve TSSF internet sitesinde, yarışma duyurusunun yapıldığı sayfada bulunmaktadır.</w:t>
      </w:r>
    </w:p>
    <w:p w:rsidR="008B2549" w:rsidRPr="008B2549" w:rsidRDefault="008B2549" w:rsidP="008B2549">
      <w:pPr>
        <w:pStyle w:val="ListeParagraf"/>
        <w:tabs>
          <w:tab w:val="left" w:pos="1560"/>
          <w:tab w:val="left" w:pos="4395"/>
        </w:tabs>
        <w:spacing w:after="0" w:line="240" w:lineRule="auto"/>
        <w:ind w:left="1560" w:hanging="840"/>
        <w:jc w:val="both"/>
        <w:rPr>
          <w:rFonts w:asciiTheme="minorHAnsi" w:hAnsiTheme="minorHAnsi" w:cstheme="minorHAnsi"/>
          <w:sz w:val="24"/>
          <w:szCs w:val="24"/>
        </w:rPr>
      </w:pPr>
      <w:r w:rsidRPr="008B2549">
        <w:rPr>
          <w:rFonts w:asciiTheme="minorHAnsi" w:hAnsiTheme="minorHAnsi" w:cstheme="minorHAnsi"/>
          <w:b/>
          <w:sz w:val="24"/>
          <w:szCs w:val="24"/>
        </w:rPr>
        <w:tab/>
        <w:t>TSSF İstanbul Birimi Faks Numarası:</w:t>
      </w:r>
      <w:r w:rsidRPr="008B2549">
        <w:rPr>
          <w:rFonts w:asciiTheme="minorHAnsi" w:hAnsiTheme="minorHAnsi" w:cstheme="minorHAnsi"/>
          <w:sz w:val="24"/>
          <w:szCs w:val="24"/>
        </w:rPr>
        <w:tab/>
        <w:t>0216 348 55 44</w:t>
      </w:r>
    </w:p>
    <w:p w:rsidR="008B2549" w:rsidRPr="008B2549" w:rsidRDefault="008B2549" w:rsidP="008B2549">
      <w:pPr>
        <w:pStyle w:val="AralkYok"/>
        <w:tabs>
          <w:tab w:val="left" w:pos="993"/>
          <w:tab w:val="left" w:pos="1560"/>
          <w:tab w:val="left" w:pos="4395"/>
        </w:tabs>
        <w:ind w:left="1560" w:hanging="840"/>
        <w:rPr>
          <w:rFonts w:cstheme="minorHAnsi"/>
          <w:sz w:val="24"/>
          <w:szCs w:val="24"/>
        </w:rPr>
      </w:pPr>
      <w:r w:rsidRPr="008B2549">
        <w:rPr>
          <w:rFonts w:cstheme="minorHAnsi"/>
          <w:b/>
          <w:sz w:val="24"/>
          <w:szCs w:val="24"/>
        </w:rPr>
        <w:tab/>
      </w:r>
      <w:r w:rsidRPr="008B2549">
        <w:rPr>
          <w:rFonts w:cstheme="minorHAnsi"/>
          <w:b/>
          <w:sz w:val="24"/>
          <w:szCs w:val="24"/>
        </w:rPr>
        <w:tab/>
        <w:t xml:space="preserve">TSSF E-posta Adresi: </w:t>
      </w:r>
      <w:hyperlink r:id="rId9" w:history="1">
        <w:r w:rsidRPr="006C27E0">
          <w:rPr>
            <w:rStyle w:val="Kpr"/>
            <w:rFonts w:cstheme="minorHAnsi"/>
            <w:sz w:val="24"/>
            <w:szCs w:val="24"/>
          </w:rPr>
          <w:t>info@tssf.gov.tr</w:t>
        </w:r>
      </w:hyperlink>
      <w:r>
        <w:rPr>
          <w:rFonts w:cstheme="minorHAnsi"/>
          <w:sz w:val="24"/>
          <w:szCs w:val="24"/>
        </w:rPr>
        <w:br/>
      </w:r>
    </w:p>
    <w:p w:rsidR="004A3DF0" w:rsidRPr="008B2549" w:rsidRDefault="004A3DF0" w:rsidP="008B2549">
      <w:pPr>
        <w:spacing w:after="120"/>
        <w:ind w:hanging="2"/>
        <w:jc w:val="both"/>
        <w:rPr>
          <w:rFonts w:asciiTheme="minorHAnsi" w:hAnsiTheme="minorHAnsi" w:cstheme="minorHAnsi"/>
          <w:szCs w:val="28"/>
          <w:u w:val="single"/>
        </w:rPr>
      </w:pPr>
      <w:r w:rsidRPr="008B2549">
        <w:rPr>
          <w:rFonts w:asciiTheme="minorHAnsi" w:hAnsiTheme="minorHAnsi" w:cstheme="minorHAnsi"/>
          <w:b/>
          <w:szCs w:val="28"/>
          <w:u w:val="single"/>
        </w:rPr>
        <w:t>YARIŞMA TALİMATI</w:t>
      </w:r>
      <w:r w:rsidRPr="008B2549">
        <w:rPr>
          <w:rFonts w:asciiTheme="minorHAnsi" w:hAnsiTheme="minorHAnsi" w:cstheme="minorHAnsi"/>
          <w:b/>
          <w:szCs w:val="28"/>
          <w:u w:val="single"/>
        </w:rPr>
        <w:tab/>
      </w:r>
      <w:r w:rsidRPr="008B2549">
        <w:rPr>
          <w:rFonts w:asciiTheme="minorHAnsi" w:hAnsiTheme="minorHAnsi" w:cstheme="minorHAnsi"/>
          <w:b/>
          <w:szCs w:val="28"/>
          <w:u w:val="single"/>
        </w:rPr>
        <w:tab/>
      </w:r>
      <w:r w:rsidRPr="008B2549">
        <w:rPr>
          <w:rFonts w:asciiTheme="minorHAnsi" w:hAnsiTheme="minorHAnsi" w:cstheme="minorHAnsi"/>
          <w:b/>
          <w:szCs w:val="28"/>
          <w:u w:val="single"/>
        </w:rPr>
        <w:tab/>
        <w:t>:</w:t>
      </w:r>
    </w:p>
    <w:p w:rsidR="00594830" w:rsidRPr="008B2549" w:rsidRDefault="004A3DF0" w:rsidP="00E95190">
      <w:pPr>
        <w:spacing w:after="120"/>
        <w:ind w:hanging="2"/>
        <w:jc w:val="both"/>
        <w:rPr>
          <w:rFonts w:asciiTheme="minorHAnsi" w:hAnsiTheme="minorHAnsi" w:cstheme="minorHAnsi"/>
          <w:szCs w:val="32"/>
        </w:rPr>
      </w:pPr>
      <w:r w:rsidRPr="008B2549">
        <w:rPr>
          <w:rFonts w:asciiTheme="minorHAnsi" w:hAnsiTheme="minorHAnsi" w:cstheme="minorHAnsi"/>
          <w:szCs w:val="32"/>
        </w:rPr>
        <w:t>Türkiye Sualtı Sporları Federasyonunun 201</w:t>
      </w:r>
      <w:r w:rsidR="00E36528" w:rsidRPr="008B2549">
        <w:rPr>
          <w:rFonts w:asciiTheme="minorHAnsi" w:hAnsiTheme="minorHAnsi" w:cstheme="minorHAnsi"/>
          <w:szCs w:val="32"/>
        </w:rPr>
        <w:t>9</w:t>
      </w:r>
      <w:r w:rsidRPr="008B2549">
        <w:rPr>
          <w:rFonts w:asciiTheme="minorHAnsi" w:hAnsiTheme="minorHAnsi" w:cstheme="minorHAnsi"/>
          <w:szCs w:val="32"/>
        </w:rPr>
        <w:t xml:space="preserve"> yılı faaliyet programında yer </w:t>
      </w:r>
      <w:r w:rsidR="008B2549">
        <w:rPr>
          <w:rFonts w:asciiTheme="minorHAnsi" w:hAnsiTheme="minorHAnsi" w:cstheme="minorHAnsi"/>
        </w:rPr>
        <w:t>Su K</w:t>
      </w:r>
      <w:r w:rsidR="0068216F" w:rsidRPr="008B2549">
        <w:rPr>
          <w:rFonts w:asciiTheme="minorHAnsi" w:hAnsiTheme="minorHAnsi" w:cstheme="minorHAnsi"/>
        </w:rPr>
        <w:t>ayağı</w:t>
      </w:r>
      <w:r w:rsidR="00192AE5" w:rsidRPr="008B2549">
        <w:rPr>
          <w:rFonts w:asciiTheme="minorHAnsi" w:hAnsiTheme="minorHAnsi" w:cstheme="minorHAnsi"/>
        </w:rPr>
        <w:t xml:space="preserve"> Tekne Arkası v</w:t>
      </w:r>
      <w:r w:rsidRPr="008B2549">
        <w:rPr>
          <w:rFonts w:asciiTheme="minorHAnsi" w:hAnsiTheme="minorHAnsi" w:cstheme="minorHAnsi"/>
        </w:rPr>
        <w:t xml:space="preserve">e Wakeboard </w:t>
      </w:r>
      <w:r w:rsidR="00E95190" w:rsidRPr="008B2549">
        <w:rPr>
          <w:rFonts w:asciiTheme="minorHAnsi" w:hAnsiTheme="minorHAnsi" w:cstheme="minorHAnsi"/>
        </w:rPr>
        <w:t xml:space="preserve">Gençler </w:t>
      </w:r>
      <w:r w:rsidR="00790A23" w:rsidRPr="008B2549">
        <w:rPr>
          <w:rFonts w:asciiTheme="minorHAnsi" w:hAnsiTheme="minorHAnsi" w:cstheme="minorHAnsi"/>
        </w:rPr>
        <w:t>Bireysel v</w:t>
      </w:r>
      <w:r w:rsidRPr="008B2549">
        <w:rPr>
          <w:rFonts w:asciiTheme="minorHAnsi" w:hAnsiTheme="minorHAnsi" w:cstheme="minorHAnsi"/>
        </w:rPr>
        <w:t>e Büyükler</w:t>
      </w:r>
      <w:r w:rsidR="00E95190" w:rsidRPr="008B2549">
        <w:rPr>
          <w:rFonts w:asciiTheme="minorHAnsi" w:hAnsiTheme="minorHAnsi" w:cstheme="minorHAnsi"/>
        </w:rPr>
        <w:t xml:space="preserve"> Kulüplerarası</w:t>
      </w:r>
      <w:r w:rsidRPr="008B2549">
        <w:rPr>
          <w:rFonts w:asciiTheme="minorHAnsi" w:hAnsiTheme="minorHAnsi" w:cstheme="minorHAnsi"/>
        </w:rPr>
        <w:t xml:space="preserve"> Türkiye Şampiyonası</w:t>
      </w:r>
      <w:r w:rsidRPr="008B2549">
        <w:rPr>
          <w:rFonts w:asciiTheme="minorHAnsi" w:hAnsiTheme="minorHAnsi" w:cstheme="minorHAnsi"/>
          <w:szCs w:val="32"/>
        </w:rPr>
        <w:t xml:space="preserve"> </w:t>
      </w:r>
      <w:r w:rsidR="00E36528" w:rsidRPr="008B2549">
        <w:rPr>
          <w:rFonts w:asciiTheme="minorHAnsi" w:hAnsiTheme="minorHAnsi" w:cstheme="minorHAnsi"/>
          <w:szCs w:val="32"/>
        </w:rPr>
        <w:t>03-05 Eylül 2019</w:t>
      </w:r>
      <w:r w:rsidRPr="008B2549">
        <w:rPr>
          <w:rFonts w:asciiTheme="minorHAnsi" w:hAnsiTheme="minorHAnsi" w:cstheme="minorHAnsi"/>
          <w:szCs w:val="32"/>
        </w:rPr>
        <w:t xml:space="preserve"> tarihleri arasında Kocaeli </w:t>
      </w:r>
      <w:r w:rsidRPr="008B2549">
        <w:rPr>
          <w:rFonts w:asciiTheme="minorHAnsi" w:hAnsiTheme="minorHAnsi" w:cstheme="minorHAnsi"/>
        </w:rPr>
        <w:t>Sevindikli Göleti Su Kayağı Tesislerin</w:t>
      </w:r>
      <w:r w:rsidRPr="008B2549">
        <w:rPr>
          <w:rFonts w:asciiTheme="minorHAnsi" w:hAnsiTheme="minorHAnsi" w:cstheme="minorHAnsi"/>
          <w:szCs w:val="32"/>
        </w:rPr>
        <w:t xml:space="preserve">de yapılacaktır. Teknik toplantı </w:t>
      </w:r>
      <w:r w:rsidR="00E36528" w:rsidRPr="008B2549">
        <w:rPr>
          <w:rFonts w:asciiTheme="minorHAnsi" w:hAnsiTheme="minorHAnsi" w:cstheme="minorHAnsi"/>
          <w:szCs w:val="32"/>
        </w:rPr>
        <w:t>02 Eylül 2019</w:t>
      </w:r>
      <w:r w:rsidRPr="008B2549">
        <w:rPr>
          <w:rFonts w:asciiTheme="minorHAnsi" w:hAnsiTheme="minorHAnsi" w:cstheme="minorHAnsi"/>
          <w:szCs w:val="32"/>
        </w:rPr>
        <w:t xml:space="preserve"> tarihinde saat: 18.00 da aynı tesiste yapılacaktır.  </w:t>
      </w:r>
    </w:p>
    <w:p w:rsidR="00081393"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Kulüpler Gençlik ve Spor il müdürlükleri tarafından tasdikli kafile listelerini teknik toplantıda federasyon yetki</w:t>
      </w:r>
      <w:r w:rsidR="00E32A46" w:rsidRPr="008B2549">
        <w:rPr>
          <w:rFonts w:asciiTheme="minorHAnsi" w:hAnsiTheme="minorHAnsi" w:cstheme="minorHAnsi"/>
        </w:rPr>
        <w:t>li</w:t>
      </w:r>
      <w:r w:rsidR="006E40D8" w:rsidRPr="008B2549">
        <w:rPr>
          <w:rFonts w:asciiTheme="minorHAnsi" w:hAnsiTheme="minorHAnsi" w:cstheme="minorHAnsi"/>
        </w:rPr>
        <w:t>lerine teslim edecekler</w:t>
      </w:r>
      <w:r w:rsidR="00E36528" w:rsidRPr="008B2549">
        <w:rPr>
          <w:rFonts w:asciiTheme="minorHAnsi" w:hAnsiTheme="minorHAnsi" w:cstheme="minorHAnsi"/>
        </w:rPr>
        <w:t>dir. 2019</w:t>
      </w:r>
      <w:r w:rsidRPr="008B2549">
        <w:rPr>
          <w:rFonts w:asciiTheme="minorHAnsi" w:hAnsiTheme="minorHAnsi" w:cstheme="minorHAnsi"/>
        </w:rPr>
        <w:t xml:space="preserve"> sezonunda TSSF tarafından düzenlenen lisanslar geçerli olacaktır. </w:t>
      </w:r>
    </w:p>
    <w:p w:rsidR="004A3DF0" w:rsidRPr="008B2549" w:rsidRDefault="004A3DF0" w:rsidP="004A3DF0">
      <w:pPr>
        <w:numPr>
          <w:ilvl w:val="0"/>
          <w:numId w:val="4"/>
        </w:numPr>
        <w:textDirection w:val="btLr"/>
        <w:rPr>
          <w:rFonts w:asciiTheme="minorHAnsi" w:hAnsiTheme="minorHAnsi" w:cstheme="minorHAnsi"/>
        </w:rPr>
      </w:pPr>
      <w:r w:rsidRPr="008B2549">
        <w:rPr>
          <w:rFonts w:asciiTheme="minorHAnsi" w:hAnsiTheme="minorHAnsi" w:cstheme="minorHAnsi"/>
        </w:rPr>
        <w:t>Sporcular, yarışma için gerekli olan malzemeleri yanlarında getireceklerdir.</w:t>
      </w:r>
    </w:p>
    <w:p w:rsidR="004A3DF0" w:rsidRPr="008B2549" w:rsidRDefault="004A3DF0" w:rsidP="004A3DF0">
      <w:pPr>
        <w:numPr>
          <w:ilvl w:val="0"/>
          <w:numId w:val="4"/>
        </w:numPr>
        <w:rPr>
          <w:rFonts w:asciiTheme="minorHAnsi" w:hAnsiTheme="minorHAnsi" w:cstheme="minorHAnsi"/>
        </w:rPr>
      </w:pPr>
      <w:r w:rsidRPr="008B2549">
        <w:rPr>
          <w:rFonts w:asciiTheme="minorHAnsi" w:hAnsiTheme="minorHAnsi" w:cstheme="minorHAnsi"/>
        </w:rPr>
        <w:t>Yarış</w:t>
      </w:r>
      <w:r w:rsidR="00192AE5" w:rsidRPr="008B2549">
        <w:rPr>
          <w:rFonts w:asciiTheme="minorHAnsi" w:hAnsiTheme="minorHAnsi" w:cstheme="minorHAnsi"/>
        </w:rPr>
        <w:t>malara katılacak olan idareci, a</w:t>
      </w:r>
      <w:r w:rsidRPr="008B2549">
        <w:rPr>
          <w:rFonts w:asciiTheme="minorHAnsi" w:hAnsiTheme="minorHAnsi" w:cstheme="minorHAnsi"/>
        </w:rPr>
        <w:t>ntrenör ve sporcular izinlerini bağlı bulundukları Gençlik Hizmetleri ve Spor İl Müdürlüklerinden alacaklardır.</w:t>
      </w:r>
    </w:p>
    <w:p w:rsidR="001855B2" w:rsidRPr="008B2549" w:rsidRDefault="001855B2" w:rsidP="001855B2">
      <w:pPr>
        <w:numPr>
          <w:ilvl w:val="0"/>
          <w:numId w:val="4"/>
        </w:numPr>
        <w:rPr>
          <w:rFonts w:asciiTheme="minorHAnsi" w:hAnsiTheme="minorHAnsi" w:cstheme="minorHAnsi"/>
          <w:b/>
        </w:rPr>
      </w:pPr>
      <w:r w:rsidRPr="008B2549">
        <w:rPr>
          <w:rFonts w:asciiTheme="minorHAnsi" w:hAnsiTheme="minorHAnsi" w:cstheme="minorHAnsi"/>
        </w:rPr>
        <w:t xml:space="preserve">Yarışmaya katılacak sporcular Federasyonumuzun sicil lisans talimatı Madde–6’ da belirtildiği üzere sualtı sporlarında lisans çıkarmak için gerekli asgari </w:t>
      </w:r>
      <w:r w:rsidR="00E36528" w:rsidRPr="008B2549">
        <w:rPr>
          <w:rFonts w:asciiTheme="minorHAnsi" w:hAnsiTheme="minorHAnsi" w:cstheme="minorHAnsi"/>
        </w:rPr>
        <w:t>9</w:t>
      </w:r>
      <w:r w:rsidRPr="008B2549">
        <w:rPr>
          <w:rFonts w:asciiTheme="minorHAnsi" w:hAnsiTheme="minorHAnsi" w:cstheme="minorHAnsi"/>
        </w:rPr>
        <w:t xml:space="preserve"> (</w:t>
      </w:r>
      <w:r w:rsidR="00E36528" w:rsidRPr="008B2549">
        <w:rPr>
          <w:rFonts w:asciiTheme="minorHAnsi" w:hAnsiTheme="minorHAnsi" w:cstheme="minorHAnsi"/>
        </w:rPr>
        <w:t>dokuz</w:t>
      </w:r>
      <w:r w:rsidRPr="008B2549">
        <w:rPr>
          <w:rFonts w:asciiTheme="minorHAnsi" w:hAnsiTheme="minorHAnsi" w:cstheme="minorHAnsi"/>
        </w:rPr>
        <w:t>)  yaşını bitirmiş olmaları gerekir. 18 (</w:t>
      </w:r>
      <w:r w:rsidR="0068216F" w:rsidRPr="008B2549">
        <w:rPr>
          <w:rFonts w:asciiTheme="minorHAnsi" w:hAnsiTheme="minorHAnsi" w:cstheme="minorHAnsi"/>
        </w:rPr>
        <w:t>on sekiz</w:t>
      </w:r>
      <w:r w:rsidRPr="008B2549">
        <w:rPr>
          <w:rFonts w:asciiTheme="minorHAnsi" w:hAnsiTheme="minorHAnsi" w:cstheme="minorHAnsi"/>
        </w:rPr>
        <w:t>) yaş altındaki sporcular; yarışmaya katılabileceklerini bildirir “</w:t>
      </w:r>
      <w:r w:rsidRPr="008B2549">
        <w:rPr>
          <w:rFonts w:asciiTheme="minorHAnsi" w:hAnsiTheme="minorHAnsi" w:cstheme="minorHAnsi"/>
          <w:b/>
          <w:i/>
        </w:rPr>
        <w:t xml:space="preserve">imzalı veli onaylarını” </w:t>
      </w:r>
      <w:r w:rsidRPr="008B2549">
        <w:rPr>
          <w:rFonts w:asciiTheme="minorHAnsi" w:hAnsiTheme="minorHAnsi" w:cstheme="minorHAnsi"/>
          <w:b/>
        </w:rPr>
        <w:t>Teknik Toplantıda Federasyon ıslak imzalı olarak yetkililerine teslim edeceklerdir.</w:t>
      </w:r>
    </w:p>
    <w:p w:rsidR="00594830" w:rsidRPr="008B2549" w:rsidRDefault="001855B2" w:rsidP="001855B2">
      <w:pPr>
        <w:numPr>
          <w:ilvl w:val="0"/>
          <w:numId w:val="4"/>
        </w:numPr>
        <w:rPr>
          <w:rFonts w:asciiTheme="minorHAnsi" w:hAnsiTheme="minorHAnsi" w:cstheme="minorHAnsi"/>
        </w:rPr>
      </w:pPr>
      <w:r w:rsidRPr="008B2549">
        <w:rPr>
          <w:rFonts w:asciiTheme="minorHAnsi" w:hAnsiTheme="minorHAnsi" w:cstheme="minorHAnsi"/>
        </w:rPr>
        <w:t>Teknik toplantıya her kulüpten en az bir yetkilinin (kulüp idarecisi v</w:t>
      </w:r>
      <w:r w:rsidR="00192AE5" w:rsidRPr="008B2549">
        <w:rPr>
          <w:rFonts w:asciiTheme="minorHAnsi" w:hAnsiTheme="minorHAnsi" w:cstheme="minorHAnsi"/>
        </w:rPr>
        <w:t>eya antrenörü</w:t>
      </w:r>
      <w:r w:rsidRPr="008B2549">
        <w:rPr>
          <w:rFonts w:asciiTheme="minorHAnsi" w:hAnsiTheme="minorHAnsi" w:cstheme="minorHAnsi"/>
        </w:rPr>
        <w:t xml:space="preserve">) katılması zorunlu olup, katılmayan kulüpler müsabakaya alınmayacaklardır. Katılımın az olması durumunda kategorilerin birleştirilmesine teknik kurulun önerisi ile merkez hakem kurulu karar verecektir. Ayrıca </w:t>
      </w:r>
      <w:r w:rsidR="00594830" w:rsidRPr="008B2549">
        <w:rPr>
          <w:rFonts w:asciiTheme="minorHAnsi" w:hAnsiTheme="minorHAnsi" w:cstheme="minorHAnsi"/>
        </w:rPr>
        <w:t>istenilen evrakları teslim etmeyen kulüpler veya sporcular yarışmaya alınmayacak ve herhangi bir ödeme yap</w:t>
      </w:r>
      <w:r w:rsidR="00986AD7" w:rsidRPr="008B2549">
        <w:rPr>
          <w:rFonts w:asciiTheme="minorHAnsi" w:hAnsiTheme="minorHAnsi" w:cstheme="minorHAnsi"/>
        </w:rPr>
        <w:t xml:space="preserve">ılmayacaktır. </w:t>
      </w:r>
      <w:r w:rsidRPr="008B2549">
        <w:rPr>
          <w:rFonts w:asciiTheme="minorHAnsi" w:hAnsiTheme="minorHAnsi" w:cstheme="minorHAnsi"/>
        </w:rPr>
        <w:t>O</w:t>
      </w:r>
      <w:r w:rsidR="00986AD7" w:rsidRPr="008B2549">
        <w:rPr>
          <w:rFonts w:asciiTheme="minorHAnsi" w:hAnsiTheme="minorHAnsi" w:cstheme="minorHAnsi"/>
        </w:rPr>
        <w:t>naylı t</w:t>
      </w:r>
      <w:r w:rsidR="00594830" w:rsidRPr="008B2549">
        <w:rPr>
          <w:rFonts w:asciiTheme="minorHAnsi" w:hAnsiTheme="minorHAnsi" w:cstheme="minorHAnsi"/>
        </w:rPr>
        <w:t>akım listelerinde silinti ve kazıntı yapılmayacaktır. Silinti ve kazıntı yapılan listeler işleme alınmayacaktır.</w:t>
      </w:r>
    </w:p>
    <w:p w:rsidR="00594830"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Yarışmalara itiraz olması durumunda; itiraz eden kulüpler, Federasyonun</w:t>
      </w:r>
      <w:r w:rsidR="00E32A46" w:rsidRPr="008B2549">
        <w:rPr>
          <w:rFonts w:asciiTheme="minorHAnsi" w:hAnsiTheme="minorHAnsi" w:cstheme="minorHAnsi"/>
        </w:rPr>
        <w:t xml:space="preserve"> Yönetim Kurulunun belirlediği 3</w:t>
      </w:r>
      <w:r w:rsidR="00192AE5" w:rsidRPr="008B2549">
        <w:rPr>
          <w:rFonts w:asciiTheme="minorHAnsi" w:hAnsiTheme="minorHAnsi" w:cstheme="minorHAnsi"/>
        </w:rPr>
        <w:t>50</w:t>
      </w:r>
      <w:r w:rsidRPr="008B2549">
        <w:rPr>
          <w:rFonts w:asciiTheme="minorHAnsi" w:hAnsiTheme="minorHAnsi" w:cstheme="minorHAnsi"/>
        </w:rPr>
        <w:t>TL ücreti tutanakla Federasyon görevlisine teslim ederek itirazlarını sözlü olarak 15 (onbeş) dakika,  yazılı olarak ise 1 (bir) saat içerisin</w:t>
      </w:r>
      <w:r w:rsidR="00081393" w:rsidRPr="008B2549">
        <w:rPr>
          <w:rFonts w:asciiTheme="minorHAnsi" w:hAnsiTheme="minorHAnsi" w:cstheme="minorHAnsi"/>
        </w:rPr>
        <w:t xml:space="preserve">de başhakeme </w:t>
      </w:r>
      <w:r w:rsidRPr="008B2549">
        <w:rPr>
          <w:rFonts w:asciiTheme="minorHAnsi" w:hAnsiTheme="minorHAnsi" w:cstheme="minorHAnsi"/>
        </w:rPr>
        <w:t xml:space="preserve">yapabileceklerdir. İtirazlar yarışma bitiminden sonraki 1 (bir) saat içerisinde incelenerek sonuçlandırılacaktır. </w:t>
      </w:r>
    </w:p>
    <w:p w:rsidR="00594830"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 xml:space="preserve">İtirazı haklı görülen Kulüplerin itiraz ücreti geri ödenecek olup, itirazı haklı görülmeyenlerin ödedikleri itiraz ücreti Federasyona irad olarak kaydedilecektir. </w:t>
      </w:r>
    </w:p>
    <w:p w:rsidR="00594830"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 xml:space="preserve">Yarışma anında centilmenliğe aykırı harekette bulunan, kurallara aykırı tutum ve davranış içerisinde olan takımlar </w:t>
      </w:r>
      <w:r w:rsidR="00986AD7" w:rsidRPr="008B2549">
        <w:rPr>
          <w:rFonts w:asciiTheme="minorHAnsi" w:hAnsiTheme="minorHAnsi" w:cstheme="minorHAnsi"/>
        </w:rPr>
        <w:t xml:space="preserve">ve sporcular </w:t>
      </w:r>
      <w:r w:rsidRPr="008B2549">
        <w:rPr>
          <w:rFonts w:asciiTheme="minorHAnsi" w:hAnsiTheme="minorHAnsi" w:cstheme="minorHAnsi"/>
        </w:rPr>
        <w:t>hakkında, ilgili Talim</w:t>
      </w:r>
      <w:r w:rsidR="00081393" w:rsidRPr="008B2549">
        <w:rPr>
          <w:rFonts w:asciiTheme="minorHAnsi" w:hAnsiTheme="minorHAnsi" w:cstheme="minorHAnsi"/>
        </w:rPr>
        <w:t>atlara göre işlem yapılacaktır.</w:t>
      </w:r>
      <w:r w:rsidR="00081393" w:rsidRPr="008B2549">
        <w:rPr>
          <w:rFonts w:asciiTheme="minorHAnsi" w:hAnsiTheme="minorHAnsi" w:cstheme="minorHAnsi"/>
        </w:rPr>
        <w:br/>
      </w:r>
    </w:p>
    <w:p w:rsidR="00081393" w:rsidRPr="008B2549" w:rsidRDefault="00081393" w:rsidP="00081393">
      <w:pPr>
        <w:ind w:left="360"/>
        <w:rPr>
          <w:rFonts w:asciiTheme="minorHAnsi" w:hAnsiTheme="minorHAnsi" w:cstheme="minorHAnsi"/>
          <w:b/>
          <w:u w:val="single"/>
        </w:rPr>
      </w:pPr>
      <w:r w:rsidRPr="008B2549">
        <w:rPr>
          <w:rFonts w:asciiTheme="minorHAnsi" w:hAnsiTheme="minorHAnsi" w:cstheme="minorHAnsi"/>
          <w:b/>
          <w:u w:val="single"/>
        </w:rPr>
        <w:t>YARIŞMA KATEGORİ VE KURALLARI</w:t>
      </w:r>
      <w:r w:rsidR="001855B2" w:rsidRPr="008B2549">
        <w:rPr>
          <w:rFonts w:asciiTheme="minorHAnsi" w:hAnsiTheme="minorHAnsi" w:cstheme="minorHAnsi"/>
          <w:b/>
          <w:u w:val="single"/>
        </w:rPr>
        <w:tab/>
      </w:r>
      <w:r w:rsidRPr="008B2549">
        <w:rPr>
          <w:rFonts w:asciiTheme="minorHAnsi" w:hAnsiTheme="minorHAnsi" w:cstheme="minorHAnsi"/>
          <w:b/>
          <w:u w:val="single"/>
        </w:rPr>
        <w:t>:</w:t>
      </w:r>
    </w:p>
    <w:p w:rsidR="00594830" w:rsidRPr="008B2549" w:rsidRDefault="00594830" w:rsidP="00594830">
      <w:pPr>
        <w:numPr>
          <w:ilvl w:val="0"/>
          <w:numId w:val="4"/>
        </w:numPr>
        <w:rPr>
          <w:rFonts w:asciiTheme="minorHAnsi" w:hAnsiTheme="minorHAnsi" w:cstheme="minorHAnsi"/>
          <w:color w:val="FF0000"/>
        </w:rPr>
      </w:pPr>
      <w:r w:rsidRPr="008B2549">
        <w:rPr>
          <w:rFonts w:asciiTheme="minorHAnsi" w:hAnsiTheme="minorHAnsi" w:cstheme="minorHAnsi"/>
        </w:rPr>
        <w:t>Yarışmaya</w:t>
      </w:r>
      <w:r w:rsidR="001855B2" w:rsidRPr="008B2549">
        <w:rPr>
          <w:rFonts w:asciiTheme="minorHAnsi" w:hAnsiTheme="minorHAnsi" w:cstheme="minorHAnsi"/>
        </w:rPr>
        <w:t xml:space="preserve"> </w:t>
      </w:r>
      <w:r w:rsidR="0068216F" w:rsidRPr="008B2549">
        <w:rPr>
          <w:rFonts w:asciiTheme="minorHAnsi" w:hAnsiTheme="minorHAnsi" w:cstheme="minorHAnsi"/>
        </w:rPr>
        <w:t>katılabilmek için</w:t>
      </w:r>
      <w:r w:rsidRPr="008B2549">
        <w:rPr>
          <w:rFonts w:asciiTheme="minorHAnsi" w:hAnsiTheme="minorHAnsi" w:cstheme="minorHAnsi"/>
        </w:rPr>
        <w:t xml:space="preserve"> her </w:t>
      </w:r>
      <w:r w:rsidR="00986AD7" w:rsidRPr="008B2549">
        <w:rPr>
          <w:rFonts w:asciiTheme="minorHAnsi" w:hAnsiTheme="minorHAnsi" w:cstheme="minorHAnsi"/>
        </w:rPr>
        <w:t xml:space="preserve">hangi bir </w:t>
      </w:r>
      <w:r w:rsidRPr="008B2549">
        <w:rPr>
          <w:rFonts w:asciiTheme="minorHAnsi" w:hAnsiTheme="minorHAnsi" w:cstheme="minorHAnsi"/>
        </w:rPr>
        <w:t>k</w:t>
      </w:r>
      <w:r w:rsidR="00081393" w:rsidRPr="008B2549">
        <w:rPr>
          <w:rFonts w:asciiTheme="minorHAnsi" w:hAnsiTheme="minorHAnsi" w:cstheme="minorHAnsi"/>
        </w:rPr>
        <w:t xml:space="preserve">ategoride en az </w:t>
      </w:r>
      <w:r w:rsidR="00E32A46" w:rsidRPr="008B2549">
        <w:rPr>
          <w:rFonts w:asciiTheme="minorHAnsi" w:hAnsiTheme="minorHAnsi" w:cstheme="minorHAnsi"/>
        </w:rPr>
        <w:t>4 (dört</w:t>
      </w:r>
      <w:r w:rsidRPr="008B2549">
        <w:rPr>
          <w:rFonts w:asciiTheme="minorHAnsi" w:hAnsiTheme="minorHAnsi" w:cstheme="minorHAnsi"/>
        </w:rPr>
        <w:t xml:space="preserve">) sporcu en fazla </w:t>
      </w:r>
      <w:r w:rsidR="00E32A46" w:rsidRPr="008B2549">
        <w:rPr>
          <w:rFonts w:asciiTheme="minorHAnsi" w:hAnsiTheme="minorHAnsi" w:cstheme="minorHAnsi"/>
        </w:rPr>
        <w:t>6</w:t>
      </w:r>
      <w:r w:rsidRPr="008B2549">
        <w:rPr>
          <w:rFonts w:asciiTheme="minorHAnsi" w:hAnsiTheme="minorHAnsi" w:cstheme="minorHAnsi"/>
        </w:rPr>
        <w:t xml:space="preserve"> (</w:t>
      </w:r>
      <w:r w:rsidR="00E32A46" w:rsidRPr="008B2549">
        <w:rPr>
          <w:rFonts w:asciiTheme="minorHAnsi" w:hAnsiTheme="minorHAnsi" w:cstheme="minorHAnsi"/>
        </w:rPr>
        <w:t>altı</w:t>
      </w:r>
      <w:r w:rsidRPr="008B2549">
        <w:rPr>
          <w:rFonts w:asciiTheme="minorHAnsi" w:hAnsiTheme="minorHAnsi" w:cstheme="minorHAnsi"/>
        </w:rPr>
        <w:t xml:space="preserve">) sporcu </w:t>
      </w:r>
      <w:r w:rsidR="00986AD7" w:rsidRPr="008B2549">
        <w:rPr>
          <w:rFonts w:asciiTheme="minorHAnsi" w:hAnsiTheme="minorHAnsi" w:cstheme="minorHAnsi"/>
        </w:rPr>
        <w:t xml:space="preserve">katılması </w:t>
      </w:r>
      <w:r w:rsidR="001855B2" w:rsidRPr="008B2549">
        <w:rPr>
          <w:rFonts w:asciiTheme="minorHAnsi" w:hAnsiTheme="minorHAnsi" w:cstheme="minorHAnsi"/>
        </w:rPr>
        <w:t>mecburidir.</w:t>
      </w:r>
      <w:r w:rsidRPr="008B2549">
        <w:rPr>
          <w:rFonts w:asciiTheme="minorHAnsi" w:hAnsiTheme="minorHAnsi" w:cstheme="minorHAnsi"/>
        </w:rPr>
        <w:t xml:space="preserve"> </w:t>
      </w:r>
    </w:p>
    <w:p w:rsidR="00594830" w:rsidRPr="008B2549" w:rsidRDefault="00594830" w:rsidP="00594830">
      <w:pPr>
        <w:numPr>
          <w:ilvl w:val="0"/>
          <w:numId w:val="4"/>
        </w:numPr>
        <w:rPr>
          <w:rFonts w:asciiTheme="minorHAnsi" w:hAnsiTheme="minorHAnsi" w:cstheme="minorHAnsi"/>
          <w:color w:val="FF0000"/>
        </w:rPr>
      </w:pPr>
      <w:r w:rsidRPr="008B2549">
        <w:rPr>
          <w:rFonts w:asciiTheme="minorHAnsi" w:hAnsiTheme="minorHAnsi" w:cstheme="minorHAnsi"/>
        </w:rPr>
        <w:t xml:space="preserve">Yarışmalar sonucunda </w:t>
      </w:r>
      <w:r w:rsidRPr="008B2549">
        <w:rPr>
          <w:rFonts w:asciiTheme="minorHAnsi" w:hAnsiTheme="minorHAnsi" w:cstheme="minorHAnsi"/>
          <w:b/>
          <w:u w:val="single"/>
        </w:rPr>
        <w:t>takım</w:t>
      </w:r>
      <w:r w:rsidRPr="008B2549">
        <w:rPr>
          <w:rFonts w:asciiTheme="minorHAnsi" w:hAnsiTheme="minorHAnsi" w:cstheme="minorHAnsi"/>
        </w:rPr>
        <w:t xml:space="preserve"> sıralamaları yapılırken her </w:t>
      </w:r>
      <w:r w:rsidR="00CB748D" w:rsidRPr="008B2549">
        <w:rPr>
          <w:rFonts w:asciiTheme="minorHAnsi" w:hAnsiTheme="minorHAnsi" w:cstheme="minorHAnsi"/>
        </w:rPr>
        <w:t xml:space="preserve">kulübün büyükler </w:t>
      </w:r>
      <w:r w:rsidR="002F69CF" w:rsidRPr="008B2549">
        <w:rPr>
          <w:rFonts w:asciiTheme="minorHAnsi" w:hAnsiTheme="minorHAnsi" w:cstheme="minorHAnsi"/>
        </w:rPr>
        <w:t>kategorisinde en</w:t>
      </w:r>
      <w:r w:rsidRPr="008B2549">
        <w:rPr>
          <w:rFonts w:asciiTheme="minorHAnsi" w:hAnsiTheme="minorHAnsi" w:cstheme="minorHAnsi"/>
        </w:rPr>
        <w:t xml:space="preserve"> iyi performansı gösteren </w:t>
      </w:r>
      <w:r w:rsidR="00E32A46" w:rsidRPr="008B2549">
        <w:rPr>
          <w:rFonts w:asciiTheme="minorHAnsi" w:hAnsiTheme="minorHAnsi" w:cstheme="minorHAnsi"/>
        </w:rPr>
        <w:t>4</w:t>
      </w:r>
      <w:r w:rsidRPr="008B2549">
        <w:rPr>
          <w:rFonts w:asciiTheme="minorHAnsi" w:hAnsiTheme="minorHAnsi" w:cstheme="minorHAnsi"/>
        </w:rPr>
        <w:t xml:space="preserve"> (</w:t>
      </w:r>
      <w:r w:rsidR="00E32A46" w:rsidRPr="008B2549">
        <w:rPr>
          <w:rFonts w:asciiTheme="minorHAnsi" w:hAnsiTheme="minorHAnsi" w:cstheme="minorHAnsi"/>
        </w:rPr>
        <w:t>dört</w:t>
      </w:r>
      <w:r w:rsidR="00081393" w:rsidRPr="008B2549">
        <w:rPr>
          <w:rFonts w:asciiTheme="minorHAnsi" w:hAnsiTheme="minorHAnsi" w:cstheme="minorHAnsi"/>
        </w:rPr>
        <w:t xml:space="preserve">) sporcusunun </w:t>
      </w:r>
      <w:r w:rsidRPr="008B2549">
        <w:rPr>
          <w:rFonts w:asciiTheme="minorHAnsi" w:hAnsiTheme="minorHAnsi" w:cstheme="minorHAnsi"/>
        </w:rPr>
        <w:t xml:space="preserve">derecesi </w:t>
      </w:r>
      <w:r w:rsidR="00986AD7" w:rsidRPr="008B2549">
        <w:rPr>
          <w:rFonts w:asciiTheme="minorHAnsi" w:hAnsiTheme="minorHAnsi" w:cstheme="minorHAnsi"/>
        </w:rPr>
        <w:t>toplanarak sıralama</w:t>
      </w:r>
      <w:r w:rsidR="001855B2" w:rsidRPr="008B2549">
        <w:rPr>
          <w:rFonts w:asciiTheme="minorHAnsi" w:hAnsiTheme="minorHAnsi" w:cstheme="minorHAnsi"/>
        </w:rPr>
        <w:t xml:space="preserve"> belirlenir</w:t>
      </w:r>
      <w:r w:rsidRPr="008B2549">
        <w:rPr>
          <w:rFonts w:asciiTheme="minorHAnsi" w:hAnsiTheme="minorHAnsi" w:cstheme="minorHAnsi"/>
        </w:rPr>
        <w:t xml:space="preserve">. </w:t>
      </w:r>
      <w:r w:rsidRPr="008B2549">
        <w:rPr>
          <w:rFonts w:asciiTheme="minorHAnsi" w:hAnsiTheme="minorHAnsi" w:cstheme="minorHAnsi"/>
          <w:color w:val="FF0000"/>
        </w:rPr>
        <w:t xml:space="preserve"> </w:t>
      </w:r>
    </w:p>
    <w:p w:rsidR="00594830" w:rsidRPr="008B2549" w:rsidRDefault="00594830" w:rsidP="00594830">
      <w:pPr>
        <w:numPr>
          <w:ilvl w:val="0"/>
          <w:numId w:val="4"/>
        </w:numPr>
        <w:rPr>
          <w:rFonts w:asciiTheme="minorHAnsi" w:hAnsiTheme="minorHAnsi" w:cstheme="minorHAnsi"/>
          <w:color w:val="FF0000"/>
        </w:rPr>
      </w:pPr>
      <w:r w:rsidRPr="008B2549">
        <w:rPr>
          <w:rFonts w:asciiTheme="minorHAnsi" w:hAnsiTheme="minorHAnsi" w:cstheme="minorHAnsi"/>
        </w:rPr>
        <w:t xml:space="preserve">Eleme yarışmalarında her kategorinin en iyi </w:t>
      </w:r>
      <w:r w:rsidR="00986AD7" w:rsidRPr="008B2549">
        <w:rPr>
          <w:rFonts w:asciiTheme="minorHAnsi" w:hAnsiTheme="minorHAnsi" w:cstheme="minorHAnsi"/>
        </w:rPr>
        <w:t>8</w:t>
      </w:r>
      <w:r w:rsidRPr="008B2549">
        <w:rPr>
          <w:rFonts w:asciiTheme="minorHAnsi" w:hAnsiTheme="minorHAnsi" w:cstheme="minorHAnsi"/>
        </w:rPr>
        <w:t xml:space="preserve"> (</w:t>
      </w:r>
      <w:r w:rsidR="00986AD7" w:rsidRPr="008B2549">
        <w:rPr>
          <w:rFonts w:asciiTheme="minorHAnsi" w:hAnsiTheme="minorHAnsi" w:cstheme="minorHAnsi"/>
        </w:rPr>
        <w:t>sekiz</w:t>
      </w:r>
      <w:r w:rsidRPr="008B2549">
        <w:rPr>
          <w:rFonts w:asciiTheme="minorHAnsi" w:hAnsiTheme="minorHAnsi" w:cstheme="minorHAnsi"/>
        </w:rPr>
        <w:t>) derecesini yapan sporcular finalde yarışma hakkını elde edeceklerdir.</w:t>
      </w:r>
      <w:r w:rsidR="00986AD7" w:rsidRPr="008B2549">
        <w:rPr>
          <w:rFonts w:asciiTheme="minorHAnsi" w:hAnsiTheme="minorHAnsi" w:cstheme="minorHAnsi"/>
        </w:rPr>
        <w:t xml:space="preserve"> Eğer eleme serisinde 8 (sekiz) den az sporcu var ise direk final olarak yapılır.</w:t>
      </w:r>
    </w:p>
    <w:p w:rsidR="00986AD7" w:rsidRPr="008B2549" w:rsidRDefault="00594830" w:rsidP="00986AD7">
      <w:pPr>
        <w:numPr>
          <w:ilvl w:val="0"/>
          <w:numId w:val="4"/>
        </w:numPr>
        <w:rPr>
          <w:rFonts w:asciiTheme="minorHAnsi" w:hAnsiTheme="minorHAnsi" w:cstheme="minorHAnsi"/>
        </w:rPr>
      </w:pPr>
      <w:r w:rsidRPr="008B2549">
        <w:rPr>
          <w:rFonts w:asciiTheme="minorHAnsi" w:hAnsiTheme="minorHAnsi" w:cstheme="minorHAnsi"/>
        </w:rPr>
        <w:t xml:space="preserve">Yarış </w:t>
      </w:r>
      <w:r w:rsidR="00E36528" w:rsidRPr="008B2549">
        <w:rPr>
          <w:rFonts w:asciiTheme="minorHAnsi" w:hAnsiTheme="minorHAnsi" w:cstheme="minorHAnsi"/>
        </w:rPr>
        <w:t>kadınlar ve e</w:t>
      </w:r>
      <w:r w:rsidR="00F7662F" w:rsidRPr="008B2549">
        <w:rPr>
          <w:rFonts w:asciiTheme="minorHAnsi" w:hAnsiTheme="minorHAnsi" w:cstheme="minorHAnsi"/>
        </w:rPr>
        <w:t>rkekler kategorisinde</w:t>
      </w:r>
      <w:r w:rsidR="00081393" w:rsidRPr="008B2549">
        <w:rPr>
          <w:rFonts w:asciiTheme="minorHAnsi" w:hAnsiTheme="minorHAnsi" w:cstheme="minorHAnsi"/>
        </w:rPr>
        <w:t xml:space="preserve"> </w:t>
      </w:r>
      <w:r w:rsidR="00986AD7" w:rsidRPr="008B2549">
        <w:rPr>
          <w:rFonts w:asciiTheme="minorHAnsi" w:hAnsiTheme="minorHAnsi" w:cstheme="minorHAnsi"/>
        </w:rPr>
        <w:t xml:space="preserve">aşağıda belirtilen </w:t>
      </w:r>
      <w:r w:rsidRPr="008B2549">
        <w:rPr>
          <w:rFonts w:asciiTheme="minorHAnsi" w:hAnsiTheme="minorHAnsi" w:cstheme="minorHAnsi"/>
        </w:rPr>
        <w:t>kategori</w:t>
      </w:r>
      <w:r w:rsidR="00986AD7" w:rsidRPr="008B2549">
        <w:rPr>
          <w:rFonts w:asciiTheme="minorHAnsi" w:hAnsiTheme="minorHAnsi" w:cstheme="minorHAnsi"/>
        </w:rPr>
        <w:t>ler</w:t>
      </w:r>
      <w:r w:rsidRPr="008B2549">
        <w:rPr>
          <w:rFonts w:asciiTheme="minorHAnsi" w:hAnsiTheme="minorHAnsi" w:cstheme="minorHAnsi"/>
        </w:rPr>
        <w:t>de yapılacaktır.</w:t>
      </w:r>
    </w:p>
    <w:p w:rsidR="00986AD7" w:rsidRPr="008B2549" w:rsidRDefault="00986AD7" w:rsidP="00986AD7">
      <w:pPr>
        <w:numPr>
          <w:ilvl w:val="1"/>
          <w:numId w:val="4"/>
        </w:numPr>
        <w:rPr>
          <w:rFonts w:asciiTheme="minorHAnsi" w:hAnsiTheme="minorHAnsi" w:cstheme="minorHAnsi"/>
        </w:rPr>
      </w:pPr>
      <w:r w:rsidRPr="008B2549">
        <w:rPr>
          <w:rFonts w:asciiTheme="minorHAnsi" w:hAnsiTheme="minorHAnsi" w:cstheme="minorHAnsi"/>
          <w:b/>
        </w:rPr>
        <w:t>BÜYÜKLER KA</w:t>
      </w:r>
      <w:r w:rsidR="00E36528" w:rsidRPr="008B2549">
        <w:rPr>
          <w:rFonts w:asciiTheme="minorHAnsi" w:hAnsiTheme="minorHAnsi" w:cstheme="minorHAnsi"/>
          <w:b/>
        </w:rPr>
        <w:t>TEGORİSİ</w:t>
      </w:r>
      <w:r w:rsidR="00E36528" w:rsidRPr="008B2549">
        <w:rPr>
          <w:rFonts w:asciiTheme="minorHAnsi" w:hAnsiTheme="minorHAnsi" w:cstheme="minorHAnsi"/>
          <w:b/>
        </w:rPr>
        <w:tab/>
        <w:t>:</w:t>
      </w:r>
      <w:r w:rsidR="00E36528" w:rsidRPr="008B2549">
        <w:rPr>
          <w:rFonts w:asciiTheme="minorHAnsi" w:hAnsiTheme="minorHAnsi" w:cstheme="minorHAnsi"/>
        </w:rPr>
        <w:t xml:space="preserve"> 18 Yaş ve Üzeri (2001</w:t>
      </w:r>
      <w:r w:rsidRPr="008B2549">
        <w:rPr>
          <w:rFonts w:asciiTheme="minorHAnsi" w:hAnsiTheme="minorHAnsi" w:cstheme="minorHAnsi"/>
        </w:rPr>
        <w:t>+)</w:t>
      </w:r>
    </w:p>
    <w:p w:rsidR="00986AD7" w:rsidRPr="008B2549" w:rsidRDefault="00986AD7" w:rsidP="00986AD7">
      <w:pPr>
        <w:numPr>
          <w:ilvl w:val="1"/>
          <w:numId w:val="4"/>
        </w:numPr>
        <w:rPr>
          <w:rFonts w:asciiTheme="minorHAnsi" w:hAnsiTheme="minorHAnsi" w:cstheme="minorHAnsi"/>
        </w:rPr>
      </w:pPr>
      <w:r w:rsidRPr="008B2549">
        <w:rPr>
          <w:rFonts w:asciiTheme="minorHAnsi" w:hAnsiTheme="minorHAnsi" w:cstheme="minorHAnsi"/>
          <w:b/>
        </w:rPr>
        <w:t>GENÇLER KATEG</w:t>
      </w:r>
      <w:r w:rsidR="001855B2" w:rsidRPr="008B2549">
        <w:rPr>
          <w:rFonts w:asciiTheme="minorHAnsi" w:hAnsiTheme="minorHAnsi" w:cstheme="minorHAnsi"/>
          <w:b/>
        </w:rPr>
        <w:t>O</w:t>
      </w:r>
      <w:r w:rsidR="00E36528" w:rsidRPr="008B2549">
        <w:rPr>
          <w:rFonts w:asciiTheme="minorHAnsi" w:hAnsiTheme="minorHAnsi" w:cstheme="minorHAnsi"/>
          <w:b/>
        </w:rPr>
        <w:t>RİSİ</w:t>
      </w:r>
      <w:r w:rsidR="00E36528" w:rsidRPr="008B2549">
        <w:rPr>
          <w:rFonts w:asciiTheme="minorHAnsi" w:hAnsiTheme="minorHAnsi" w:cstheme="minorHAnsi"/>
          <w:b/>
        </w:rPr>
        <w:tab/>
        <w:t>:</w:t>
      </w:r>
      <w:r w:rsidR="00E36528" w:rsidRPr="008B2549">
        <w:rPr>
          <w:rFonts w:asciiTheme="minorHAnsi" w:hAnsiTheme="minorHAnsi" w:cstheme="minorHAnsi"/>
        </w:rPr>
        <w:t xml:space="preserve"> 10-17 Yaş (2009-2002</w:t>
      </w:r>
      <w:r w:rsidRPr="008B2549">
        <w:rPr>
          <w:rFonts w:asciiTheme="minorHAnsi" w:hAnsiTheme="minorHAnsi" w:cstheme="minorHAnsi"/>
        </w:rPr>
        <w:t>)</w:t>
      </w:r>
    </w:p>
    <w:p w:rsidR="001855B2" w:rsidRPr="008B2549" w:rsidRDefault="001855B2" w:rsidP="00594830">
      <w:pPr>
        <w:numPr>
          <w:ilvl w:val="0"/>
          <w:numId w:val="4"/>
        </w:numPr>
        <w:rPr>
          <w:rFonts w:asciiTheme="minorHAnsi" w:hAnsiTheme="minorHAnsi" w:cstheme="minorHAnsi"/>
        </w:rPr>
      </w:pPr>
      <w:r w:rsidRPr="008B2549">
        <w:rPr>
          <w:rFonts w:asciiTheme="minorHAnsi" w:hAnsiTheme="minorHAnsi" w:cstheme="minorHAnsi"/>
        </w:rPr>
        <w:lastRenderedPageBreak/>
        <w:t>Gençler Kategorisine</w:t>
      </w:r>
      <w:r w:rsidR="00E36528" w:rsidRPr="008B2549">
        <w:rPr>
          <w:rFonts w:asciiTheme="minorHAnsi" w:hAnsiTheme="minorHAnsi" w:cstheme="minorHAnsi"/>
        </w:rPr>
        <w:t xml:space="preserve"> 10-13 Yaş (2009-2006) ve 14-17 Yaş (2005-2002</w:t>
      </w:r>
      <w:r w:rsidR="00655166" w:rsidRPr="008B2549">
        <w:rPr>
          <w:rFonts w:asciiTheme="minorHAnsi" w:hAnsiTheme="minorHAnsi" w:cstheme="minorHAnsi"/>
        </w:rPr>
        <w:t>) iki grupta</w:t>
      </w:r>
      <w:r w:rsidRPr="008B2549">
        <w:rPr>
          <w:rFonts w:asciiTheme="minorHAnsi" w:hAnsiTheme="minorHAnsi" w:cstheme="minorHAnsi"/>
        </w:rPr>
        <w:t xml:space="preserve"> ilk 3 sporcuya</w:t>
      </w:r>
      <w:r w:rsidR="00655166" w:rsidRPr="008B2549">
        <w:rPr>
          <w:rFonts w:asciiTheme="minorHAnsi" w:hAnsiTheme="minorHAnsi" w:cstheme="minorHAnsi"/>
        </w:rPr>
        <w:t xml:space="preserve"> </w:t>
      </w:r>
      <w:r w:rsidRPr="008B2549">
        <w:rPr>
          <w:rFonts w:asciiTheme="minorHAnsi" w:hAnsiTheme="minorHAnsi" w:cstheme="minorHAnsi"/>
        </w:rPr>
        <w:t xml:space="preserve">madalya </w:t>
      </w:r>
      <w:r w:rsidR="00655166" w:rsidRPr="008B2549">
        <w:rPr>
          <w:rFonts w:asciiTheme="minorHAnsi" w:hAnsiTheme="minorHAnsi" w:cstheme="minorHAnsi"/>
        </w:rPr>
        <w:t xml:space="preserve">verilecektir. </w:t>
      </w:r>
      <w:r w:rsidRPr="008B2549">
        <w:rPr>
          <w:rFonts w:asciiTheme="minorHAnsi" w:hAnsiTheme="minorHAnsi" w:cstheme="minorHAnsi"/>
        </w:rPr>
        <w:t xml:space="preserve">Büyükler Kategorisine </w:t>
      </w:r>
      <w:r w:rsidR="00E36528" w:rsidRPr="008B2549">
        <w:rPr>
          <w:rFonts w:asciiTheme="minorHAnsi" w:hAnsiTheme="minorHAnsi" w:cstheme="minorHAnsi"/>
        </w:rPr>
        <w:t>18 Yaş ve ü</w:t>
      </w:r>
      <w:r w:rsidR="00655166" w:rsidRPr="008B2549">
        <w:rPr>
          <w:rFonts w:asciiTheme="minorHAnsi" w:hAnsiTheme="minorHAnsi" w:cstheme="minorHAnsi"/>
        </w:rPr>
        <w:t>zeri (20</w:t>
      </w:r>
      <w:r w:rsidR="00E36528" w:rsidRPr="008B2549">
        <w:rPr>
          <w:rFonts w:asciiTheme="minorHAnsi" w:hAnsiTheme="minorHAnsi" w:cstheme="minorHAnsi"/>
        </w:rPr>
        <w:t>01</w:t>
      </w:r>
      <w:r w:rsidR="00655166" w:rsidRPr="008B2549">
        <w:rPr>
          <w:rFonts w:asciiTheme="minorHAnsi" w:hAnsiTheme="minorHAnsi" w:cstheme="minorHAnsi"/>
        </w:rPr>
        <w:t xml:space="preserve">+) </w:t>
      </w:r>
      <w:r w:rsidRPr="008B2549">
        <w:rPr>
          <w:rFonts w:asciiTheme="minorHAnsi" w:hAnsiTheme="minorHAnsi" w:cstheme="minorHAnsi"/>
        </w:rPr>
        <w:t>ilk 3 sporcuya madalya</w:t>
      </w:r>
      <w:r w:rsidR="00655166" w:rsidRPr="008B2549">
        <w:rPr>
          <w:rFonts w:asciiTheme="minorHAnsi" w:hAnsiTheme="minorHAnsi" w:cstheme="minorHAnsi"/>
        </w:rPr>
        <w:t xml:space="preserve"> verilecektir.</w:t>
      </w:r>
      <w:r w:rsidR="004A3DF0" w:rsidRPr="008B2549">
        <w:rPr>
          <w:rFonts w:asciiTheme="minorHAnsi" w:hAnsiTheme="minorHAnsi" w:cstheme="minorHAnsi"/>
        </w:rPr>
        <w:t xml:space="preserve"> </w:t>
      </w:r>
    </w:p>
    <w:p w:rsidR="00986AD7" w:rsidRPr="008B2549" w:rsidRDefault="001855B2" w:rsidP="00594830">
      <w:pPr>
        <w:numPr>
          <w:ilvl w:val="0"/>
          <w:numId w:val="4"/>
        </w:numPr>
        <w:rPr>
          <w:rFonts w:asciiTheme="minorHAnsi" w:hAnsiTheme="minorHAnsi" w:cstheme="minorHAnsi"/>
          <w:b/>
        </w:rPr>
      </w:pPr>
      <w:r w:rsidRPr="008B2549">
        <w:rPr>
          <w:rFonts w:asciiTheme="minorHAnsi" w:hAnsiTheme="minorHAnsi" w:cstheme="minorHAnsi"/>
          <w:b/>
        </w:rPr>
        <w:t xml:space="preserve">Büyükler kategorisinde ilk 3 takıma kupa </w:t>
      </w:r>
      <w:r w:rsidR="00790A23" w:rsidRPr="008B2549">
        <w:rPr>
          <w:rFonts w:asciiTheme="minorHAnsi" w:hAnsiTheme="minorHAnsi" w:cstheme="minorHAnsi"/>
          <w:b/>
        </w:rPr>
        <w:t>verilecektir.</w:t>
      </w:r>
    </w:p>
    <w:p w:rsidR="001855B2" w:rsidRPr="008B2549" w:rsidRDefault="001855B2" w:rsidP="001855B2">
      <w:pPr>
        <w:numPr>
          <w:ilvl w:val="0"/>
          <w:numId w:val="4"/>
        </w:numPr>
        <w:rPr>
          <w:rFonts w:asciiTheme="minorHAnsi" w:hAnsiTheme="minorHAnsi" w:cstheme="minorHAnsi"/>
        </w:rPr>
      </w:pPr>
      <w:r w:rsidRPr="008B2549">
        <w:rPr>
          <w:rFonts w:asciiTheme="minorHAnsi" w:hAnsiTheme="minorHAnsi" w:cstheme="minorHAnsi"/>
        </w:rPr>
        <w:t>Yarışta uluslararası standartta su kayağı teknesi kullanılacaktır.</w:t>
      </w:r>
    </w:p>
    <w:p w:rsidR="00594830"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 xml:space="preserve">Yarışta nizami ölçülerde </w:t>
      </w:r>
      <w:r w:rsidR="0068216F" w:rsidRPr="008B2549">
        <w:rPr>
          <w:rFonts w:asciiTheme="minorHAnsi" w:hAnsiTheme="minorHAnsi" w:cstheme="minorHAnsi"/>
        </w:rPr>
        <w:t>su kayağı</w:t>
      </w:r>
      <w:r w:rsidRPr="008B2549">
        <w:rPr>
          <w:rFonts w:asciiTheme="minorHAnsi" w:hAnsiTheme="minorHAnsi" w:cstheme="minorHAnsi"/>
        </w:rPr>
        <w:t xml:space="preserve"> parkuru kullanılacaktır.</w:t>
      </w:r>
    </w:p>
    <w:p w:rsidR="00594830"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Eleme ve Final yarışmalarının başlangıç saati teknik toplantıda belirlenecektir.</w:t>
      </w:r>
    </w:p>
    <w:p w:rsidR="00594830" w:rsidRPr="008B2549" w:rsidRDefault="001855B2" w:rsidP="00594830">
      <w:pPr>
        <w:numPr>
          <w:ilvl w:val="0"/>
          <w:numId w:val="4"/>
        </w:numPr>
        <w:rPr>
          <w:rFonts w:asciiTheme="minorHAnsi" w:hAnsiTheme="minorHAnsi" w:cstheme="minorHAnsi"/>
        </w:rPr>
      </w:pPr>
      <w:r w:rsidRPr="008B2549">
        <w:rPr>
          <w:rFonts w:asciiTheme="minorHAnsi" w:hAnsiTheme="minorHAnsi" w:cstheme="minorHAnsi"/>
        </w:rPr>
        <w:t>E</w:t>
      </w:r>
      <w:r w:rsidR="00594830" w:rsidRPr="008B2549">
        <w:rPr>
          <w:rFonts w:asciiTheme="minorHAnsi" w:hAnsiTheme="minorHAnsi" w:cstheme="minorHAnsi"/>
        </w:rPr>
        <w:t>lemele</w:t>
      </w:r>
      <w:r w:rsidR="00CD523D" w:rsidRPr="008B2549">
        <w:rPr>
          <w:rFonts w:asciiTheme="minorHAnsi" w:hAnsiTheme="minorHAnsi" w:cstheme="minorHAnsi"/>
        </w:rPr>
        <w:t>r</w:t>
      </w:r>
      <w:r w:rsidR="00594830" w:rsidRPr="008B2549">
        <w:rPr>
          <w:rFonts w:asciiTheme="minorHAnsi" w:hAnsiTheme="minorHAnsi" w:cstheme="minorHAnsi"/>
        </w:rPr>
        <w:t xml:space="preserve"> </w:t>
      </w:r>
      <w:r w:rsidRPr="008B2549">
        <w:rPr>
          <w:rFonts w:asciiTheme="minorHAnsi" w:hAnsiTheme="minorHAnsi" w:cstheme="minorHAnsi"/>
        </w:rPr>
        <w:t xml:space="preserve">sabah seansında, </w:t>
      </w:r>
      <w:r w:rsidR="00655166" w:rsidRPr="008B2549">
        <w:rPr>
          <w:rFonts w:asciiTheme="minorHAnsi" w:hAnsiTheme="minorHAnsi" w:cstheme="minorHAnsi"/>
        </w:rPr>
        <w:t>f</w:t>
      </w:r>
      <w:r w:rsidR="00594830" w:rsidRPr="008B2549">
        <w:rPr>
          <w:rFonts w:asciiTheme="minorHAnsi" w:hAnsiTheme="minorHAnsi" w:cstheme="minorHAnsi"/>
        </w:rPr>
        <w:t xml:space="preserve">inaller </w:t>
      </w:r>
      <w:r w:rsidRPr="008B2549">
        <w:rPr>
          <w:rFonts w:asciiTheme="minorHAnsi" w:hAnsiTheme="minorHAnsi" w:cstheme="minorHAnsi"/>
        </w:rPr>
        <w:t xml:space="preserve">akşam seansında </w:t>
      </w:r>
      <w:r w:rsidR="00594830" w:rsidRPr="008B2549">
        <w:rPr>
          <w:rFonts w:asciiTheme="minorHAnsi" w:hAnsiTheme="minorHAnsi" w:cstheme="minorHAnsi"/>
        </w:rPr>
        <w:t xml:space="preserve">yapılacaktır. </w:t>
      </w:r>
    </w:p>
    <w:p w:rsidR="00081393" w:rsidRPr="008B2549" w:rsidRDefault="00594830" w:rsidP="00081393">
      <w:pPr>
        <w:numPr>
          <w:ilvl w:val="0"/>
          <w:numId w:val="4"/>
        </w:numPr>
        <w:rPr>
          <w:rFonts w:asciiTheme="minorHAnsi" w:hAnsiTheme="minorHAnsi" w:cstheme="minorHAnsi"/>
        </w:rPr>
      </w:pPr>
      <w:r w:rsidRPr="008B2549">
        <w:rPr>
          <w:rFonts w:asciiTheme="minorHAnsi" w:hAnsiTheme="minorHAnsi" w:cstheme="minorHAnsi"/>
        </w:rPr>
        <w:t xml:space="preserve">Ödül töreni </w:t>
      </w:r>
      <w:r w:rsidR="00081393" w:rsidRPr="008B2549">
        <w:rPr>
          <w:rFonts w:asciiTheme="minorHAnsi" w:hAnsiTheme="minorHAnsi" w:cstheme="minorHAnsi"/>
        </w:rPr>
        <w:t>yarışların bitiminden en geç 1 saat sonra</w:t>
      </w:r>
      <w:r w:rsidRPr="008B2549">
        <w:rPr>
          <w:rFonts w:asciiTheme="minorHAnsi" w:hAnsiTheme="minorHAnsi" w:cstheme="minorHAnsi"/>
        </w:rPr>
        <w:t xml:space="preserve"> yapılacaktır.</w:t>
      </w:r>
    </w:p>
    <w:p w:rsidR="00594830"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 xml:space="preserve">Yarışlar </w:t>
      </w:r>
      <w:r w:rsidR="00655166" w:rsidRPr="008B2549">
        <w:rPr>
          <w:rFonts w:asciiTheme="minorHAnsi" w:hAnsiTheme="minorHAnsi" w:cstheme="minorHAnsi"/>
        </w:rPr>
        <w:t xml:space="preserve">asgari olarak </w:t>
      </w:r>
      <w:r w:rsidRPr="008B2549">
        <w:rPr>
          <w:rFonts w:asciiTheme="minorHAnsi" w:hAnsiTheme="minorHAnsi" w:cstheme="minorHAnsi"/>
        </w:rPr>
        <w:t>aşa</w:t>
      </w:r>
      <w:r w:rsidR="00081393" w:rsidRPr="008B2549">
        <w:rPr>
          <w:rFonts w:asciiTheme="minorHAnsi" w:hAnsiTheme="minorHAnsi" w:cstheme="minorHAnsi"/>
        </w:rPr>
        <w:t>ğ</w:t>
      </w:r>
      <w:r w:rsidRPr="008B2549">
        <w:rPr>
          <w:rFonts w:asciiTheme="minorHAnsi" w:hAnsiTheme="minorHAnsi" w:cstheme="minorHAnsi"/>
        </w:rPr>
        <w:t xml:space="preserve">ıda belirtilen hızlarla başlayacaktır.  </w:t>
      </w:r>
    </w:p>
    <w:p w:rsidR="00594830" w:rsidRPr="008B2549" w:rsidRDefault="00594830" w:rsidP="00594830">
      <w:pPr>
        <w:numPr>
          <w:ilvl w:val="1"/>
          <w:numId w:val="4"/>
        </w:numPr>
        <w:rPr>
          <w:rFonts w:asciiTheme="minorHAnsi" w:hAnsiTheme="minorHAnsi" w:cstheme="minorHAnsi"/>
        </w:rPr>
      </w:pPr>
      <w:r w:rsidRPr="008B2549">
        <w:rPr>
          <w:rFonts w:asciiTheme="minorHAnsi" w:hAnsiTheme="minorHAnsi" w:cstheme="minorHAnsi"/>
        </w:rPr>
        <w:t>(+) 18 Erkekler 43 km</w:t>
      </w:r>
    </w:p>
    <w:p w:rsidR="00594830" w:rsidRPr="008B2549" w:rsidRDefault="00594830" w:rsidP="00594830">
      <w:pPr>
        <w:numPr>
          <w:ilvl w:val="1"/>
          <w:numId w:val="4"/>
        </w:numPr>
        <w:rPr>
          <w:rFonts w:asciiTheme="minorHAnsi" w:hAnsiTheme="minorHAnsi" w:cstheme="minorHAnsi"/>
        </w:rPr>
      </w:pPr>
      <w:r w:rsidRPr="008B2549">
        <w:rPr>
          <w:rFonts w:asciiTheme="minorHAnsi" w:hAnsiTheme="minorHAnsi" w:cstheme="minorHAnsi"/>
        </w:rPr>
        <w:t>(+) 18 Bayanlar 37 km</w:t>
      </w:r>
    </w:p>
    <w:p w:rsidR="00594830" w:rsidRPr="008B2549" w:rsidRDefault="00594830" w:rsidP="00594830">
      <w:pPr>
        <w:numPr>
          <w:ilvl w:val="1"/>
          <w:numId w:val="4"/>
        </w:numPr>
        <w:rPr>
          <w:rFonts w:asciiTheme="minorHAnsi" w:hAnsiTheme="minorHAnsi" w:cstheme="minorHAnsi"/>
        </w:rPr>
      </w:pPr>
      <w:r w:rsidRPr="008B2549">
        <w:rPr>
          <w:rFonts w:asciiTheme="minorHAnsi" w:hAnsiTheme="minorHAnsi" w:cstheme="minorHAnsi"/>
        </w:rPr>
        <w:t>(-) 18 Erkekler 37 km</w:t>
      </w:r>
    </w:p>
    <w:p w:rsidR="00594830" w:rsidRPr="008B2549" w:rsidRDefault="00594830" w:rsidP="00594830">
      <w:pPr>
        <w:numPr>
          <w:ilvl w:val="1"/>
          <w:numId w:val="4"/>
        </w:numPr>
        <w:rPr>
          <w:rFonts w:asciiTheme="minorHAnsi" w:hAnsiTheme="minorHAnsi" w:cstheme="minorHAnsi"/>
        </w:rPr>
      </w:pPr>
      <w:r w:rsidRPr="008B2549">
        <w:rPr>
          <w:rFonts w:asciiTheme="minorHAnsi" w:hAnsiTheme="minorHAnsi" w:cstheme="minorHAnsi"/>
        </w:rPr>
        <w:t>(-) 18 Bayanlar 34 km</w:t>
      </w:r>
    </w:p>
    <w:p w:rsidR="00594830" w:rsidRPr="008B2549" w:rsidRDefault="00E32A46" w:rsidP="00594830">
      <w:pPr>
        <w:numPr>
          <w:ilvl w:val="0"/>
          <w:numId w:val="4"/>
        </w:numPr>
        <w:rPr>
          <w:rFonts w:asciiTheme="minorHAnsi" w:hAnsiTheme="minorHAnsi" w:cstheme="minorHAnsi"/>
        </w:rPr>
      </w:pPr>
      <w:r w:rsidRPr="008B2549">
        <w:rPr>
          <w:rFonts w:asciiTheme="minorHAnsi" w:hAnsiTheme="minorHAnsi" w:cstheme="minorHAnsi"/>
        </w:rPr>
        <w:t>Yarışmalarda en az 4</w:t>
      </w:r>
      <w:r w:rsidR="00594830" w:rsidRPr="008B2549">
        <w:rPr>
          <w:rFonts w:asciiTheme="minorHAnsi" w:hAnsiTheme="minorHAnsi" w:cstheme="minorHAnsi"/>
        </w:rPr>
        <w:t xml:space="preserve"> sporcunun katılmadığı kategorilerde yarışma yapılmayacaktı</w:t>
      </w:r>
      <w:r w:rsidR="00655166" w:rsidRPr="008B2549">
        <w:rPr>
          <w:rFonts w:asciiTheme="minorHAnsi" w:hAnsiTheme="minorHAnsi" w:cstheme="minorHAnsi"/>
        </w:rPr>
        <w:t xml:space="preserve">r ve bir üst yaş kategorisi ile birleştirilecektir. </w:t>
      </w:r>
      <w:r w:rsidR="00CD523D" w:rsidRPr="008B2549">
        <w:rPr>
          <w:rFonts w:asciiTheme="minorHAnsi" w:hAnsiTheme="minorHAnsi" w:cstheme="minorHAnsi"/>
          <w:szCs w:val="32"/>
        </w:rPr>
        <w:t>A</w:t>
      </w:r>
      <w:r w:rsidR="00AF66E9" w:rsidRPr="008B2549">
        <w:rPr>
          <w:rFonts w:asciiTheme="minorHAnsi" w:hAnsiTheme="minorHAnsi" w:cstheme="minorHAnsi"/>
          <w:szCs w:val="32"/>
        </w:rPr>
        <w:t>yrıca yaş grupları ile ilgili yapılacak öneriler</w:t>
      </w:r>
      <w:r w:rsidR="00655166" w:rsidRPr="008B2549">
        <w:rPr>
          <w:rFonts w:asciiTheme="minorHAnsi" w:hAnsiTheme="minorHAnsi" w:cstheme="minorHAnsi"/>
          <w:szCs w:val="32"/>
        </w:rPr>
        <w:t xml:space="preserve"> bir sonraki yarışma için</w:t>
      </w:r>
      <w:r w:rsidR="00AF66E9" w:rsidRPr="008B2549">
        <w:rPr>
          <w:rFonts w:asciiTheme="minorHAnsi" w:hAnsiTheme="minorHAnsi" w:cstheme="minorHAnsi"/>
          <w:szCs w:val="32"/>
        </w:rPr>
        <w:t xml:space="preserve"> teknik toplantıda değerlendirilecektir</w:t>
      </w:r>
      <w:r w:rsidR="00CD523D" w:rsidRPr="008B2549">
        <w:rPr>
          <w:rFonts w:asciiTheme="minorHAnsi" w:hAnsiTheme="minorHAnsi" w:cstheme="minorHAnsi"/>
          <w:szCs w:val="32"/>
        </w:rPr>
        <w:t>.</w:t>
      </w:r>
    </w:p>
    <w:p w:rsidR="00594830" w:rsidRPr="008B2549" w:rsidRDefault="00594830" w:rsidP="00594830">
      <w:pPr>
        <w:numPr>
          <w:ilvl w:val="0"/>
          <w:numId w:val="4"/>
        </w:numPr>
        <w:rPr>
          <w:rFonts w:asciiTheme="minorHAnsi" w:hAnsiTheme="minorHAnsi" w:cstheme="minorHAnsi"/>
        </w:rPr>
      </w:pPr>
      <w:r w:rsidRPr="008B2549">
        <w:rPr>
          <w:rFonts w:asciiTheme="minorHAnsi" w:hAnsiTheme="minorHAnsi" w:cstheme="minorHAnsi"/>
        </w:rPr>
        <w:t>Yarışma esnasında her sporcunun 2 performans turu ve yarışmadan önce isteğe bağlı olarak ve başhakeme</w:t>
      </w:r>
      <w:r w:rsidR="00655166" w:rsidRPr="008B2549">
        <w:rPr>
          <w:rFonts w:asciiTheme="minorHAnsi" w:hAnsiTheme="minorHAnsi" w:cstheme="minorHAnsi"/>
        </w:rPr>
        <w:t xml:space="preserve"> veya çıkış hakemine</w:t>
      </w:r>
      <w:r w:rsidRPr="008B2549">
        <w:rPr>
          <w:rFonts w:asciiTheme="minorHAnsi" w:hAnsiTheme="minorHAnsi" w:cstheme="minorHAnsi"/>
        </w:rPr>
        <w:t xml:space="preserve"> bildirilmek kaydıyla 1 adet ısınma turu hakkı olacaktır. </w:t>
      </w:r>
    </w:p>
    <w:p w:rsidR="00594830" w:rsidRPr="008B2549" w:rsidRDefault="00594830" w:rsidP="00081393">
      <w:pPr>
        <w:numPr>
          <w:ilvl w:val="0"/>
          <w:numId w:val="4"/>
        </w:numPr>
        <w:rPr>
          <w:rFonts w:asciiTheme="minorHAnsi" w:hAnsiTheme="minorHAnsi" w:cstheme="minorHAnsi"/>
        </w:rPr>
      </w:pPr>
      <w:r w:rsidRPr="008B2549">
        <w:rPr>
          <w:rFonts w:asciiTheme="minorHAnsi" w:hAnsiTheme="minorHAnsi" w:cstheme="minorHAnsi"/>
        </w:rPr>
        <w:t xml:space="preserve">Yarışmacılara bulunduğu kategoride ardı ardına 3 defa km yükselttikten sonra mola hakkı verilir. Moladan sonra yarışmaya ancak bıraktığı yarışma hızının bir üst hızı ile devam edebilirler.  </w:t>
      </w:r>
    </w:p>
    <w:p w:rsidR="00E95190" w:rsidRPr="008B2549" w:rsidRDefault="00F448E7" w:rsidP="001D48A6">
      <w:pPr>
        <w:numPr>
          <w:ilvl w:val="0"/>
          <w:numId w:val="4"/>
        </w:numPr>
        <w:spacing w:after="120"/>
        <w:jc w:val="both"/>
        <w:rPr>
          <w:rFonts w:asciiTheme="minorHAnsi" w:hAnsiTheme="minorHAnsi" w:cstheme="minorHAnsi"/>
          <w:b/>
          <w:u w:val="single"/>
        </w:rPr>
      </w:pPr>
      <w:r w:rsidRPr="008B2549">
        <w:rPr>
          <w:rFonts w:asciiTheme="minorHAnsi" w:hAnsiTheme="minorHAnsi" w:cstheme="minorHAnsi"/>
          <w:b/>
        </w:rPr>
        <w:t xml:space="preserve">Yarışmalara </w:t>
      </w:r>
      <w:r w:rsidR="00E95190" w:rsidRPr="008B2549">
        <w:rPr>
          <w:rFonts w:asciiTheme="minorHAnsi" w:hAnsiTheme="minorHAnsi" w:cstheme="minorHAnsi"/>
          <w:b/>
          <w:u w:val="single"/>
        </w:rPr>
        <w:t>KADIN</w:t>
      </w:r>
      <w:r w:rsidRPr="008B2549">
        <w:rPr>
          <w:rFonts w:asciiTheme="minorHAnsi" w:hAnsiTheme="minorHAnsi" w:cstheme="minorHAnsi"/>
          <w:b/>
          <w:u w:val="single"/>
        </w:rPr>
        <w:t>LAR ve ERKEKLER</w:t>
      </w:r>
      <w:r w:rsidRPr="008B2549">
        <w:rPr>
          <w:rFonts w:asciiTheme="minorHAnsi" w:hAnsiTheme="minorHAnsi" w:cstheme="minorHAnsi"/>
          <w:b/>
        </w:rPr>
        <w:t xml:space="preserve"> ayrı olmak üzere 5 kulüpten daha az sayıda kulübün başvuru yapması</w:t>
      </w:r>
      <w:r w:rsidR="00E95190" w:rsidRPr="008B2549">
        <w:rPr>
          <w:rFonts w:asciiTheme="minorHAnsi" w:hAnsiTheme="minorHAnsi" w:cstheme="minorHAnsi"/>
          <w:b/>
        </w:rPr>
        <w:t xml:space="preserve"> ve 25 sporcunun olması</w:t>
      </w:r>
      <w:r w:rsidRPr="008B2549">
        <w:rPr>
          <w:rFonts w:asciiTheme="minorHAnsi" w:hAnsiTheme="minorHAnsi" w:cstheme="minorHAnsi"/>
          <w:b/>
        </w:rPr>
        <w:t xml:space="preserve"> halinde müsabakalar bireysel olarak düzenlenecektir. 5 ve 8 kulübe kadar başvuru yapılması durumunda Federasyon kupası olarak düzenlenecek olup, 9 veya daha fazla sayıda kulübün üzerinde başvuru yapılması durumunda Türkiye Şampiyonası olarak düzenlenecektir.</w:t>
      </w:r>
      <w:r w:rsidR="00E36528" w:rsidRPr="008B2549">
        <w:rPr>
          <w:rFonts w:asciiTheme="minorHAnsi" w:hAnsiTheme="minorHAnsi" w:cstheme="minorHAnsi"/>
          <w:b/>
        </w:rPr>
        <w:t xml:space="preserve"> </w:t>
      </w:r>
    </w:p>
    <w:p w:rsidR="00CA63EB" w:rsidRPr="008B2549" w:rsidRDefault="00E95190" w:rsidP="00E95190">
      <w:pPr>
        <w:spacing w:after="120"/>
        <w:ind w:left="360"/>
        <w:jc w:val="both"/>
        <w:rPr>
          <w:rFonts w:asciiTheme="minorHAnsi" w:hAnsiTheme="minorHAnsi" w:cstheme="minorHAnsi"/>
          <w:b/>
          <w:u w:val="single"/>
        </w:rPr>
      </w:pPr>
      <w:r w:rsidRPr="008B2549">
        <w:rPr>
          <w:rFonts w:asciiTheme="minorHAnsi" w:hAnsiTheme="minorHAnsi" w:cstheme="minorHAnsi"/>
          <w:b/>
        </w:rPr>
        <w:br/>
      </w:r>
      <w:r w:rsidR="00CA63EB" w:rsidRPr="008B2549">
        <w:rPr>
          <w:rFonts w:asciiTheme="minorHAnsi" w:hAnsiTheme="minorHAnsi" w:cstheme="minorHAnsi"/>
          <w:b/>
          <w:u w:val="single"/>
        </w:rPr>
        <w:t>HARCIRAH DURUMU</w:t>
      </w:r>
      <w:r w:rsidR="00CA63EB" w:rsidRPr="008B2549">
        <w:rPr>
          <w:rFonts w:asciiTheme="minorHAnsi" w:hAnsiTheme="minorHAnsi" w:cstheme="minorHAnsi"/>
          <w:b/>
          <w:u w:val="single"/>
        </w:rPr>
        <w:tab/>
      </w:r>
      <w:r w:rsidR="00CA63EB" w:rsidRPr="008B2549">
        <w:rPr>
          <w:rFonts w:asciiTheme="minorHAnsi" w:hAnsiTheme="minorHAnsi" w:cstheme="minorHAnsi"/>
          <w:b/>
          <w:u w:val="single"/>
        </w:rPr>
        <w:tab/>
      </w:r>
      <w:r w:rsidR="00CA63EB" w:rsidRPr="008B2549">
        <w:rPr>
          <w:rFonts w:asciiTheme="minorHAnsi" w:hAnsiTheme="minorHAnsi" w:cstheme="minorHAnsi"/>
          <w:b/>
          <w:u w:val="single"/>
        </w:rPr>
        <w:tab/>
        <w:t xml:space="preserve">: </w:t>
      </w:r>
    </w:p>
    <w:p w:rsidR="00CA63EB" w:rsidRPr="008B2549" w:rsidRDefault="00E36528" w:rsidP="00CA63EB">
      <w:pPr>
        <w:numPr>
          <w:ilvl w:val="0"/>
          <w:numId w:val="4"/>
        </w:numPr>
        <w:jc w:val="both"/>
        <w:rPr>
          <w:rFonts w:asciiTheme="minorHAnsi" w:hAnsiTheme="minorHAnsi" w:cstheme="minorHAnsi"/>
        </w:rPr>
      </w:pPr>
      <w:r w:rsidRPr="008B2549">
        <w:rPr>
          <w:rFonts w:asciiTheme="minorHAnsi" w:hAnsiTheme="minorHAnsi" w:cstheme="minorHAnsi"/>
        </w:rPr>
        <w:t>2019</w:t>
      </w:r>
      <w:r w:rsidR="00CA63EB" w:rsidRPr="008B2549">
        <w:rPr>
          <w:rFonts w:asciiTheme="minorHAnsi" w:hAnsiTheme="minorHAnsi" w:cstheme="minorHAnsi"/>
        </w:rPr>
        <w:t xml:space="preserve"> Yılı Müsabakalarında Kadın ve Erkek takım sıralamasında Büyükler Kategorisinde </w:t>
      </w:r>
      <w:r w:rsidR="00E02503" w:rsidRPr="008B2549">
        <w:rPr>
          <w:rFonts w:asciiTheme="minorHAnsi" w:hAnsiTheme="minorHAnsi" w:cstheme="minorHAnsi"/>
        </w:rPr>
        <w:t>1-8 kulüp için 4 sporcu, 1 a</w:t>
      </w:r>
      <w:r w:rsidR="00CA63EB" w:rsidRPr="008B2549">
        <w:rPr>
          <w:rFonts w:asciiTheme="minorHAnsi" w:hAnsiTheme="minorHAnsi" w:cstheme="minorHAnsi"/>
        </w:rPr>
        <w:t>ntrenör veya idareciye otobüs rayiç bedeli ödenecektir. Antrenör harcırahı ödemesi için TSSF Su kayağı Antrenörlük belgesi şartı aranacaktır. Ayrıca Gençler Kategorisi için harcırah ödenmeyecektir. (1 sporcuya yalnızca bir defa harcırah ödemesi yapılacaktır.)</w:t>
      </w:r>
    </w:p>
    <w:p w:rsidR="00E02503" w:rsidRPr="008B2549" w:rsidRDefault="00E02503" w:rsidP="00E02503">
      <w:pPr>
        <w:ind w:left="360"/>
        <w:jc w:val="both"/>
        <w:rPr>
          <w:rFonts w:asciiTheme="minorHAnsi" w:hAnsiTheme="minorHAnsi" w:cstheme="minorHAnsi"/>
          <w:b/>
          <w:u w:val="single"/>
        </w:rPr>
      </w:pPr>
      <w:r w:rsidRPr="008B2549">
        <w:rPr>
          <w:rFonts w:asciiTheme="minorHAnsi" w:hAnsiTheme="minorHAnsi" w:cstheme="minorHAnsi"/>
          <w:b/>
          <w:u w:val="single"/>
        </w:rPr>
        <w:t>DOPİNG                            :</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WADA'nın belirlediği Uluslararası Tedavi Amaçlı Kullanım İzni Standartları çerçevesinde yürütülmektedir. Bu çerçevede TAKİ izni verilebilmesi için;</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Sporcunun söz konusu yasaklı madde veya yöntemi uygulamadığı durumda sağlığının ciddi ölçüde tehlikeye gireceği,</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Tedavi amaçlı olarak söz konusu maddenin kullanımının sporcunun performansında anlamlı bir değişikliğe yol açmayacağı,</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Başka yasaklı olmayan hiçbir gerçekçi tedavi yönteminin bulunmadığının kanıtlanması gerekmektedir.</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Tedavi Amaçlı Kullanım İstisnası Talimatı ve TAKİ formu, Türkiye Milli Olimpiyat Komitesi'nin resmî web sitesinde Dopingle Mücadele kısmında yer almaktadır.</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 xml:space="preserve">Spor Genel Müdürlüğü (SGM) ile Türkiye Milli Olimpiyat Komitesi (TMOK) arasında 24 Mayıs 2011 tarihinde imzalanan protokol uyarınca Türkiye’de dopingle mücadeleyi etkin bir şekilde yürütmek amacıyla Haziran 2011’de Türkiye Milli Olimpiyat Komitesi bünyesinde </w:t>
      </w:r>
      <w:r w:rsidRPr="008B2549">
        <w:rPr>
          <w:rFonts w:asciiTheme="minorHAnsi" w:hAnsiTheme="minorHAnsi" w:cstheme="minorHAnsi"/>
          <w:b/>
        </w:rPr>
        <w:t xml:space="preserve">“Dopingle Mücadele </w:t>
      </w:r>
      <w:r w:rsidRPr="008B2549">
        <w:rPr>
          <w:rFonts w:asciiTheme="minorHAnsi" w:hAnsiTheme="minorHAnsi" w:cstheme="minorHAnsi"/>
          <w:b/>
        </w:rPr>
        <w:lastRenderedPageBreak/>
        <w:t>Komisyonu”</w:t>
      </w:r>
      <w:r w:rsidRPr="008B2549">
        <w:rPr>
          <w:rFonts w:asciiTheme="minorHAnsi" w:hAnsiTheme="minorHAnsi" w:cstheme="minorHAnsi"/>
        </w:rPr>
        <w:t xml:space="preserve"> kurulmuş, Komisyon tarafından hazırlanan </w:t>
      </w:r>
      <w:r w:rsidRPr="008B2549">
        <w:rPr>
          <w:rFonts w:asciiTheme="minorHAnsi" w:hAnsiTheme="minorHAnsi" w:cstheme="minorHAnsi"/>
          <w:b/>
        </w:rPr>
        <w:t>“Türkiye Dopingle Mücadele Talimatı”</w:t>
      </w:r>
      <w:r w:rsidRPr="008B2549">
        <w:rPr>
          <w:rFonts w:asciiTheme="minorHAnsi" w:hAnsiTheme="minorHAnsi" w:cstheme="minorHAnsi"/>
        </w:rPr>
        <w:t xml:space="preserve"> 23 Eylül 2011 tarihinde Dünya Dopingle Mücadele Ajansı tarafından da onaylanarak yürürlüğe girmiştir. </w:t>
      </w:r>
    </w:p>
    <w:p w:rsidR="00CA63EB" w:rsidRPr="008B2549" w:rsidRDefault="00CA63EB" w:rsidP="00E02503">
      <w:pPr>
        <w:numPr>
          <w:ilvl w:val="0"/>
          <w:numId w:val="4"/>
        </w:numPr>
        <w:rPr>
          <w:rFonts w:asciiTheme="minorHAnsi" w:hAnsiTheme="minorHAnsi" w:cstheme="minorHAnsi"/>
        </w:rPr>
      </w:pPr>
      <w:r w:rsidRPr="008B2549">
        <w:rPr>
          <w:rFonts w:asciiTheme="minorHAnsi" w:hAnsiTheme="minorHAnsi" w:cstheme="minorHAnsi"/>
        </w:rPr>
        <w:t xml:space="preserve">Dünya Dopingle Mücadele Ajansı (WADA)’nın tüm ülkeler ve uluslararası federasyonlarca kabul edilmiş olan Dopingle Mücadele Kuralları (CODE) çerçevesinde hazırlanan </w:t>
      </w:r>
      <w:r w:rsidRPr="008B2549">
        <w:rPr>
          <w:rFonts w:asciiTheme="minorHAnsi" w:hAnsiTheme="minorHAnsi" w:cstheme="minorHAnsi"/>
          <w:b/>
        </w:rPr>
        <w:t>“2014 Yılı Yasaklılar Listesi Uluslararası Standartları</w:t>
      </w:r>
      <w:r w:rsidRPr="008B2549">
        <w:rPr>
          <w:rFonts w:asciiTheme="minorHAnsi" w:hAnsiTheme="minorHAnsi" w:cstheme="minorHAnsi"/>
        </w:rPr>
        <w:t>’nı resmî web sitemizde yayımlayarak Spor Kulüplerimizin, Antrenörlerimizin ve Sporcularımızın bilgisine sunulmuştur.</w:t>
      </w:r>
    </w:p>
    <w:p w:rsidR="00CA63EB" w:rsidRPr="008B2549" w:rsidRDefault="00CA63EB" w:rsidP="00CA63EB">
      <w:pPr>
        <w:numPr>
          <w:ilvl w:val="0"/>
          <w:numId w:val="4"/>
        </w:numPr>
        <w:jc w:val="both"/>
        <w:rPr>
          <w:rFonts w:asciiTheme="minorHAnsi" w:hAnsiTheme="minorHAnsi" w:cstheme="minorHAnsi"/>
        </w:rPr>
      </w:pPr>
      <w:r w:rsidRPr="008B2549">
        <w:rPr>
          <w:rFonts w:asciiTheme="minorHAnsi" w:hAnsiTheme="minorHAnsi" w:cstheme="minorHAnsi"/>
        </w:rPr>
        <w:t>Buna göre Yurtiçi ve Yurtdışı tüm faaliyetlerde yaşanacak herhangi bir olumsuzlukta Kulüp, Antrenör ve Sporcuların ilgili talimatlarca belirlenen kuralları kabul etmiş sayılıp, gerektiğinde Federasyonumuz Disiplin Kuruluna sevk edilecektir.</w:t>
      </w:r>
    </w:p>
    <w:p w:rsidR="00594830" w:rsidRPr="008B2549" w:rsidRDefault="00594830" w:rsidP="00CA63EB">
      <w:pPr>
        <w:widowControl w:val="0"/>
        <w:numPr>
          <w:ilvl w:val="0"/>
          <w:numId w:val="4"/>
        </w:numPr>
        <w:tabs>
          <w:tab w:val="num" w:pos="719"/>
        </w:tabs>
        <w:autoSpaceDE w:val="0"/>
        <w:autoSpaceDN w:val="0"/>
        <w:adjustRightInd w:val="0"/>
        <w:snapToGrid w:val="0"/>
        <w:rPr>
          <w:rFonts w:asciiTheme="minorHAnsi" w:hAnsiTheme="minorHAnsi" w:cstheme="minorHAnsi"/>
        </w:rPr>
      </w:pPr>
      <w:r w:rsidRPr="008B2549">
        <w:rPr>
          <w:rFonts w:asciiTheme="minorHAnsi" w:hAnsiTheme="minorHAnsi" w:cstheme="minorHAnsi"/>
        </w:rPr>
        <w:t xml:space="preserve">Bu talimatta yer almayan konularda </w:t>
      </w:r>
      <w:r w:rsidR="00CA63EB" w:rsidRPr="008B2549">
        <w:rPr>
          <w:rFonts w:asciiTheme="minorHAnsi" w:hAnsiTheme="minorHAnsi" w:cstheme="minorHAnsi"/>
          <w:szCs w:val="32"/>
          <w:u w:val="single"/>
        </w:rPr>
        <w:t>Uluslararası (CMAS)</w:t>
      </w:r>
      <w:r w:rsidR="00CA63EB" w:rsidRPr="008B2549">
        <w:rPr>
          <w:rFonts w:asciiTheme="minorHAnsi" w:hAnsiTheme="minorHAnsi" w:cstheme="minorHAnsi"/>
          <w:u w:val="single"/>
        </w:rPr>
        <w:t xml:space="preserve"> </w:t>
      </w:r>
      <w:r w:rsidRPr="008B2549">
        <w:rPr>
          <w:rFonts w:asciiTheme="minorHAnsi" w:hAnsiTheme="minorHAnsi" w:cstheme="minorHAnsi"/>
          <w:u w:val="single"/>
        </w:rPr>
        <w:t>TSSF yarışma kuralları</w:t>
      </w:r>
      <w:r w:rsidRPr="008B2549">
        <w:rPr>
          <w:rFonts w:asciiTheme="minorHAnsi" w:hAnsiTheme="minorHAnsi" w:cstheme="minorHAnsi"/>
        </w:rPr>
        <w:t xml:space="preserve"> geçerli olup,  gerektiğinde talimatta yer alan kurallarla ve diğer kurallarla ilgili değişiklikleri ve müsabaka tarih ve yer değişikliği yapmakla Türkiye Sualtı Sporları Federasyonu Başkanlığı yetkilidir.</w:t>
      </w:r>
    </w:p>
    <w:p w:rsidR="00594830" w:rsidRPr="008B2549" w:rsidRDefault="00594830" w:rsidP="00594830">
      <w:pPr>
        <w:rPr>
          <w:rFonts w:asciiTheme="minorHAnsi" w:hAnsiTheme="minorHAnsi" w:cstheme="minorHAnsi"/>
        </w:rPr>
      </w:pPr>
    </w:p>
    <w:p w:rsidR="00594830" w:rsidRPr="008B2549" w:rsidRDefault="00594830" w:rsidP="00594830">
      <w:pPr>
        <w:rPr>
          <w:rFonts w:asciiTheme="minorHAnsi" w:hAnsiTheme="minorHAnsi" w:cstheme="minorHAnsi"/>
        </w:rPr>
      </w:pPr>
    </w:p>
    <w:p w:rsidR="00594830" w:rsidRPr="008B2549" w:rsidRDefault="00594830" w:rsidP="00594830">
      <w:pPr>
        <w:tabs>
          <w:tab w:val="left" w:pos="6930"/>
        </w:tabs>
        <w:rPr>
          <w:rFonts w:asciiTheme="minorHAnsi" w:hAnsiTheme="minorHAnsi" w:cstheme="minorHAnsi"/>
        </w:rPr>
      </w:pPr>
      <w:r w:rsidRPr="008B2549">
        <w:rPr>
          <w:rFonts w:asciiTheme="minorHAnsi" w:hAnsiTheme="minorHAnsi" w:cstheme="minorHAnsi"/>
        </w:rPr>
        <w:tab/>
      </w:r>
    </w:p>
    <w:p w:rsidR="00594830" w:rsidRDefault="00594830"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Default="00812314" w:rsidP="00594830">
      <w:pPr>
        <w:tabs>
          <w:tab w:val="left" w:pos="6930"/>
        </w:tabs>
        <w:rPr>
          <w:rFonts w:asciiTheme="minorHAnsi" w:hAnsiTheme="minorHAnsi" w:cstheme="minorHAnsi"/>
        </w:rPr>
      </w:pPr>
    </w:p>
    <w:p w:rsidR="00812314" w:rsidRPr="008B2549" w:rsidRDefault="00812314" w:rsidP="00594830">
      <w:pPr>
        <w:tabs>
          <w:tab w:val="left" w:pos="6930"/>
        </w:tabs>
        <w:rPr>
          <w:rFonts w:asciiTheme="minorHAnsi" w:hAnsiTheme="minorHAnsi" w:cstheme="minorHAnsi"/>
        </w:rPr>
      </w:pPr>
    </w:p>
    <w:p w:rsidR="00F7662F" w:rsidRPr="008B2549" w:rsidRDefault="00F7662F" w:rsidP="00594830">
      <w:pPr>
        <w:tabs>
          <w:tab w:val="left" w:pos="6930"/>
        </w:tabs>
        <w:rPr>
          <w:rFonts w:asciiTheme="minorHAnsi" w:hAnsiTheme="minorHAnsi" w:cstheme="minorHAnsi"/>
        </w:rPr>
      </w:pPr>
    </w:p>
    <w:p w:rsidR="00081393" w:rsidRPr="008B2549" w:rsidRDefault="00081393" w:rsidP="00594830">
      <w:pPr>
        <w:tabs>
          <w:tab w:val="left" w:pos="6930"/>
        </w:tabs>
        <w:rPr>
          <w:rFonts w:asciiTheme="minorHAnsi" w:hAnsiTheme="minorHAnsi" w:cstheme="minorHAnsi"/>
        </w:rPr>
      </w:pPr>
    </w:p>
    <w:p w:rsidR="00594830" w:rsidRPr="008B2549" w:rsidRDefault="00594830" w:rsidP="00594830">
      <w:pPr>
        <w:ind w:left="8640" w:firstLine="720"/>
        <w:rPr>
          <w:rFonts w:asciiTheme="minorHAnsi" w:hAnsiTheme="minorHAnsi" w:cstheme="minorHAnsi"/>
          <w:b/>
        </w:rPr>
      </w:pPr>
      <w:r w:rsidRPr="008B2549">
        <w:rPr>
          <w:rFonts w:asciiTheme="minorHAnsi" w:hAnsiTheme="minorHAnsi" w:cstheme="minorHAnsi"/>
          <w:b/>
        </w:rPr>
        <w:tab/>
      </w:r>
    </w:p>
    <w:p w:rsidR="00594830" w:rsidRPr="008B2549" w:rsidRDefault="00AC5EDE" w:rsidP="00594830">
      <w:pPr>
        <w:ind w:left="8222" w:firstLine="7"/>
        <w:rPr>
          <w:rFonts w:asciiTheme="minorHAnsi" w:hAnsiTheme="minorHAnsi" w:cstheme="minorHAnsi"/>
          <w:b/>
        </w:rPr>
      </w:pPr>
      <w:r w:rsidRPr="008B2549">
        <w:rPr>
          <w:rFonts w:asciiTheme="minorHAnsi" w:hAnsiTheme="minorHAnsi" w:cstheme="minorHAnsi"/>
          <w:b/>
          <w:bCs/>
        </w:rPr>
        <w:t>..........</w:t>
      </w:r>
      <w:r w:rsidR="0020303F" w:rsidRPr="008B2549">
        <w:rPr>
          <w:rFonts w:asciiTheme="minorHAnsi" w:hAnsiTheme="minorHAnsi" w:cstheme="minorHAnsi"/>
          <w:b/>
          <w:bCs/>
        </w:rPr>
        <w:t>/</w:t>
      </w:r>
      <w:r w:rsidRPr="008B2549">
        <w:rPr>
          <w:rFonts w:asciiTheme="minorHAnsi" w:hAnsiTheme="minorHAnsi" w:cstheme="minorHAnsi"/>
          <w:b/>
          <w:bCs/>
        </w:rPr>
        <w:t>........</w:t>
      </w:r>
      <w:r w:rsidR="002A4D6F" w:rsidRPr="008B2549">
        <w:rPr>
          <w:rFonts w:asciiTheme="minorHAnsi" w:hAnsiTheme="minorHAnsi" w:cstheme="minorHAnsi"/>
          <w:b/>
          <w:bCs/>
        </w:rPr>
        <w:t>/</w:t>
      </w:r>
      <w:r w:rsidR="00E36528" w:rsidRPr="008B2549">
        <w:rPr>
          <w:rFonts w:asciiTheme="minorHAnsi" w:hAnsiTheme="minorHAnsi" w:cstheme="minorHAnsi"/>
          <w:b/>
          <w:bCs/>
        </w:rPr>
        <w:t>2019</w:t>
      </w:r>
    </w:p>
    <w:p w:rsidR="00594830" w:rsidRPr="008B2549" w:rsidRDefault="00594830" w:rsidP="00594830">
      <w:pPr>
        <w:ind w:left="720"/>
        <w:jc w:val="center"/>
        <w:rPr>
          <w:rFonts w:asciiTheme="minorHAnsi" w:hAnsiTheme="minorHAnsi" w:cstheme="minorHAnsi"/>
          <w:b/>
          <w:bCs/>
        </w:rPr>
      </w:pPr>
    </w:p>
    <w:p w:rsidR="00594830" w:rsidRPr="008B2549" w:rsidRDefault="00594830" w:rsidP="00594830">
      <w:pPr>
        <w:ind w:left="720"/>
        <w:jc w:val="center"/>
        <w:rPr>
          <w:rFonts w:asciiTheme="minorHAnsi" w:hAnsiTheme="minorHAnsi" w:cstheme="minorHAnsi"/>
          <w:b/>
          <w:bCs/>
          <w:caps/>
        </w:rPr>
      </w:pPr>
      <w:r w:rsidRPr="008B2549">
        <w:rPr>
          <w:rFonts w:asciiTheme="minorHAnsi" w:hAnsiTheme="minorHAnsi" w:cstheme="minorHAnsi"/>
          <w:b/>
          <w:bCs/>
          <w:caps/>
        </w:rPr>
        <w:t xml:space="preserve">TÜRKİYE SUALTI SPORLARI FEDERASYONU BAŞKANLIĞINA                                                                                                                </w:t>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r>
      <w:r w:rsidRPr="008B2549">
        <w:rPr>
          <w:rFonts w:asciiTheme="minorHAnsi" w:hAnsiTheme="minorHAnsi" w:cstheme="minorHAnsi"/>
          <w:b/>
          <w:bCs/>
          <w:caps/>
        </w:rPr>
        <w:tab/>
        <w:t>İstanbul</w:t>
      </w:r>
    </w:p>
    <w:p w:rsidR="00594830" w:rsidRPr="008B2549" w:rsidRDefault="00594830" w:rsidP="00594830">
      <w:pPr>
        <w:ind w:firstLine="708"/>
        <w:rPr>
          <w:rFonts w:asciiTheme="minorHAnsi" w:hAnsiTheme="minorHAnsi" w:cstheme="minorHAnsi"/>
        </w:rPr>
      </w:pPr>
      <w:r w:rsidRPr="008B2549">
        <w:rPr>
          <w:rFonts w:asciiTheme="minorHAnsi" w:hAnsiTheme="minorHAnsi" w:cstheme="minorHAnsi"/>
        </w:rPr>
        <w:t>Federasyonunuz 201</w:t>
      </w:r>
      <w:r w:rsidR="00AD0C34" w:rsidRPr="008B2549">
        <w:rPr>
          <w:rFonts w:asciiTheme="minorHAnsi" w:hAnsiTheme="minorHAnsi" w:cstheme="minorHAnsi"/>
        </w:rPr>
        <w:t>8</w:t>
      </w:r>
      <w:r w:rsidRPr="008B2549">
        <w:rPr>
          <w:rFonts w:asciiTheme="minorHAnsi" w:hAnsiTheme="minorHAnsi" w:cstheme="minorHAnsi"/>
        </w:rPr>
        <w:t xml:space="preserve"> yılı planlı faaliyetlerinden olan ve </w:t>
      </w:r>
      <w:r w:rsidR="00E36528" w:rsidRPr="008B2549">
        <w:rPr>
          <w:rFonts w:asciiTheme="minorHAnsi" w:hAnsiTheme="minorHAnsi" w:cstheme="minorHAnsi"/>
        </w:rPr>
        <w:t>03-05 Eylül 2019</w:t>
      </w:r>
      <w:r w:rsidRPr="008B2549">
        <w:rPr>
          <w:rFonts w:asciiTheme="minorHAnsi" w:hAnsiTheme="minorHAnsi" w:cstheme="minorHAnsi"/>
        </w:rPr>
        <w:t xml:space="preserve"> tarihleri içerisin de Kocaeli'nde düzenlenecek olan Sukayağı </w:t>
      </w:r>
      <w:r w:rsidR="0020303F" w:rsidRPr="008B2549">
        <w:rPr>
          <w:rFonts w:asciiTheme="minorHAnsi" w:hAnsiTheme="minorHAnsi" w:cstheme="minorHAnsi"/>
        </w:rPr>
        <w:t xml:space="preserve">tekne arkası </w:t>
      </w:r>
      <w:r w:rsidRPr="008B2549">
        <w:rPr>
          <w:rFonts w:asciiTheme="minorHAnsi" w:hAnsiTheme="minorHAnsi" w:cstheme="minorHAnsi"/>
        </w:rPr>
        <w:t xml:space="preserve">ve Wakeboard Türkiye Şampiyonasına katılacağımızı bilgilerinize arz ederiz.                                        </w:t>
      </w:r>
    </w:p>
    <w:p w:rsidR="00594830" w:rsidRPr="008B2549" w:rsidRDefault="00594830" w:rsidP="00594830">
      <w:pPr>
        <w:ind w:firstLine="708"/>
        <w:rPr>
          <w:rFonts w:asciiTheme="minorHAnsi" w:hAnsiTheme="minorHAnsi" w:cstheme="minorHAnsi"/>
        </w:rPr>
      </w:pPr>
    </w:p>
    <w:p w:rsidR="00594830" w:rsidRPr="008B2549" w:rsidRDefault="00594830" w:rsidP="00594830">
      <w:pPr>
        <w:ind w:firstLine="708"/>
        <w:rPr>
          <w:rFonts w:asciiTheme="minorHAnsi" w:hAnsiTheme="minorHAnsi" w:cstheme="minorHAnsi"/>
        </w:rPr>
      </w:pPr>
      <w:r w:rsidRPr="008B2549">
        <w:rPr>
          <w:rFonts w:asciiTheme="minorHAnsi" w:hAnsiTheme="minorHAnsi" w:cstheme="minorHAnsi"/>
        </w:rPr>
        <w:t xml:space="preserve">                                </w:t>
      </w:r>
    </w:p>
    <w:tbl>
      <w:tblPr>
        <w:tblpPr w:leftFromText="141" w:rightFromText="141" w:vertAnchor="text" w:horzAnchor="margin" w:tblpXSpec="center" w:tblpY="1"/>
        <w:tblW w:w="10150" w:type="dxa"/>
        <w:tblCellMar>
          <w:left w:w="70" w:type="dxa"/>
          <w:right w:w="70" w:type="dxa"/>
        </w:tblCellMar>
        <w:tblLook w:val="0000" w:firstRow="0" w:lastRow="0" w:firstColumn="0" w:lastColumn="0" w:noHBand="0" w:noVBand="0"/>
      </w:tblPr>
      <w:tblGrid>
        <w:gridCol w:w="3850"/>
        <w:gridCol w:w="6300"/>
      </w:tblGrid>
      <w:tr w:rsidR="00594830" w:rsidRPr="008B2549">
        <w:trPr>
          <w:trHeight w:val="517"/>
        </w:trPr>
        <w:tc>
          <w:tcPr>
            <w:tcW w:w="3850" w:type="dxa"/>
            <w:tcBorders>
              <w:top w:val="single" w:sz="8" w:space="0" w:color="auto"/>
              <w:left w:val="single" w:sz="8" w:space="0" w:color="auto"/>
              <w:bottom w:val="single" w:sz="4" w:space="0" w:color="auto"/>
              <w:right w:val="single" w:sz="8" w:space="0" w:color="auto"/>
            </w:tcBorders>
            <w:noWrap/>
            <w:vAlign w:val="center"/>
          </w:tcPr>
          <w:p w:rsidR="00594830" w:rsidRPr="008B2549" w:rsidRDefault="00594830" w:rsidP="00594830">
            <w:pPr>
              <w:ind w:left="180" w:hanging="180"/>
              <w:rPr>
                <w:rFonts w:asciiTheme="minorHAnsi" w:hAnsiTheme="minorHAnsi" w:cstheme="minorHAnsi"/>
                <w:b/>
                <w:bCs/>
                <w:sz w:val="20"/>
                <w:szCs w:val="20"/>
              </w:rPr>
            </w:pPr>
            <w:r w:rsidRPr="008B2549">
              <w:rPr>
                <w:rFonts w:asciiTheme="minorHAnsi" w:hAnsiTheme="minorHAnsi" w:cstheme="minorHAnsi"/>
                <w:b/>
                <w:bCs/>
                <w:sz w:val="20"/>
                <w:szCs w:val="20"/>
              </w:rPr>
              <w:t>KULÜP TAM ADI</w:t>
            </w:r>
          </w:p>
        </w:tc>
        <w:tc>
          <w:tcPr>
            <w:tcW w:w="6300" w:type="dxa"/>
            <w:tcBorders>
              <w:top w:val="single" w:sz="8" w:space="0" w:color="auto"/>
              <w:left w:val="nil"/>
              <w:bottom w:val="nil"/>
              <w:right w:val="single" w:sz="8" w:space="0" w:color="auto"/>
            </w:tcBorders>
            <w:noWrap/>
            <w:vAlign w:val="center"/>
          </w:tcPr>
          <w:p w:rsidR="00594830" w:rsidRPr="008B2549" w:rsidRDefault="00594830" w:rsidP="00AD0C34">
            <w:pPr>
              <w:rPr>
                <w:rFonts w:asciiTheme="minorHAnsi" w:hAnsiTheme="minorHAnsi" w:cstheme="minorHAnsi"/>
                <w:b/>
                <w:bCs/>
                <w:sz w:val="20"/>
                <w:szCs w:val="20"/>
              </w:rPr>
            </w:pPr>
            <w:r w:rsidRPr="008B2549">
              <w:rPr>
                <w:rFonts w:asciiTheme="minorHAnsi" w:hAnsiTheme="minorHAnsi" w:cstheme="minorHAnsi"/>
                <w:b/>
                <w:bCs/>
                <w:sz w:val="20"/>
                <w:szCs w:val="20"/>
              </w:rPr>
              <w:t> </w:t>
            </w:r>
          </w:p>
        </w:tc>
      </w:tr>
      <w:tr w:rsidR="00594830" w:rsidRPr="008B2549">
        <w:trPr>
          <w:trHeight w:val="1435"/>
        </w:trPr>
        <w:tc>
          <w:tcPr>
            <w:tcW w:w="3850" w:type="dxa"/>
            <w:tcBorders>
              <w:top w:val="single" w:sz="4" w:space="0" w:color="auto"/>
              <w:left w:val="single" w:sz="4" w:space="0" w:color="auto"/>
              <w:bottom w:val="single" w:sz="4" w:space="0" w:color="auto"/>
              <w:right w:val="single" w:sz="4"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KULÜP ADRESİ</w:t>
            </w:r>
          </w:p>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 </w:t>
            </w:r>
          </w:p>
        </w:tc>
        <w:tc>
          <w:tcPr>
            <w:tcW w:w="6300" w:type="dxa"/>
            <w:tcBorders>
              <w:top w:val="single" w:sz="8" w:space="0" w:color="auto"/>
              <w:left w:val="single" w:sz="4" w:space="0" w:color="auto"/>
              <w:right w:val="single" w:sz="8"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 </w:t>
            </w:r>
          </w:p>
          <w:p w:rsidR="00AD0C34" w:rsidRPr="008B2549" w:rsidRDefault="00594830" w:rsidP="00AD0C34">
            <w:pPr>
              <w:rPr>
                <w:rFonts w:asciiTheme="minorHAnsi" w:hAnsiTheme="minorHAnsi" w:cstheme="minorHAnsi"/>
                <w:b/>
                <w:bCs/>
                <w:sz w:val="20"/>
                <w:szCs w:val="20"/>
              </w:rPr>
            </w:pPr>
            <w:r w:rsidRPr="008B2549">
              <w:rPr>
                <w:rFonts w:asciiTheme="minorHAnsi" w:hAnsiTheme="minorHAnsi" w:cstheme="minorHAnsi"/>
                <w:b/>
                <w:bCs/>
                <w:sz w:val="20"/>
                <w:szCs w:val="20"/>
              </w:rPr>
              <w:t> </w:t>
            </w:r>
          </w:p>
          <w:p w:rsidR="00594830" w:rsidRPr="008B2549" w:rsidRDefault="00594830" w:rsidP="00594830">
            <w:pPr>
              <w:rPr>
                <w:rFonts w:asciiTheme="minorHAnsi" w:hAnsiTheme="minorHAnsi" w:cstheme="minorHAnsi"/>
                <w:b/>
                <w:bCs/>
                <w:sz w:val="20"/>
                <w:szCs w:val="20"/>
              </w:rPr>
            </w:pPr>
          </w:p>
        </w:tc>
      </w:tr>
      <w:tr w:rsidR="00594830" w:rsidRPr="008B2549">
        <w:trPr>
          <w:trHeight w:val="496"/>
        </w:trPr>
        <w:tc>
          <w:tcPr>
            <w:tcW w:w="3850" w:type="dxa"/>
            <w:tcBorders>
              <w:top w:val="single" w:sz="4" w:space="0" w:color="auto"/>
              <w:left w:val="single" w:sz="4" w:space="0" w:color="auto"/>
              <w:bottom w:val="single" w:sz="4" w:space="0" w:color="auto"/>
              <w:right w:val="single" w:sz="4"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KULÜP TELEFON / FAKS NO</w:t>
            </w:r>
          </w:p>
        </w:tc>
        <w:tc>
          <w:tcPr>
            <w:tcW w:w="6300" w:type="dxa"/>
            <w:tcBorders>
              <w:top w:val="single" w:sz="8" w:space="0" w:color="auto"/>
              <w:left w:val="single" w:sz="4" w:space="0" w:color="auto"/>
              <w:bottom w:val="single" w:sz="4" w:space="0" w:color="auto"/>
              <w:right w:val="single" w:sz="8" w:space="0" w:color="000000"/>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 </w:t>
            </w:r>
          </w:p>
        </w:tc>
      </w:tr>
      <w:tr w:rsidR="00594830" w:rsidRPr="008B2549">
        <w:trPr>
          <w:trHeight w:val="522"/>
        </w:trPr>
        <w:tc>
          <w:tcPr>
            <w:tcW w:w="3850" w:type="dxa"/>
            <w:tcBorders>
              <w:top w:val="single" w:sz="4" w:space="0" w:color="auto"/>
              <w:left w:val="single" w:sz="4" w:space="0" w:color="auto"/>
              <w:bottom w:val="single" w:sz="4" w:space="0" w:color="auto"/>
              <w:right w:val="single" w:sz="4"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KULÜP E-POSTA ADRESİ</w:t>
            </w:r>
          </w:p>
        </w:tc>
        <w:tc>
          <w:tcPr>
            <w:tcW w:w="6300" w:type="dxa"/>
            <w:tcBorders>
              <w:top w:val="single" w:sz="4" w:space="0" w:color="auto"/>
              <w:left w:val="single" w:sz="4" w:space="0" w:color="auto"/>
              <w:bottom w:val="single" w:sz="4" w:space="0" w:color="auto"/>
              <w:right w:val="single" w:sz="4" w:space="0" w:color="auto"/>
            </w:tcBorders>
            <w:noWrap/>
            <w:vAlign w:val="center"/>
          </w:tcPr>
          <w:p w:rsidR="00594830" w:rsidRPr="008B2549" w:rsidRDefault="00594830" w:rsidP="00AD0C34">
            <w:pPr>
              <w:rPr>
                <w:rFonts w:asciiTheme="minorHAnsi" w:hAnsiTheme="minorHAnsi" w:cstheme="minorHAnsi"/>
                <w:b/>
                <w:bCs/>
                <w:sz w:val="20"/>
                <w:szCs w:val="20"/>
              </w:rPr>
            </w:pPr>
            <w:r w:rsidRPr="008B2549">
              <w:rPr>
                <w:rFonts w:asciiTheme="minorHAnsi" w:hAnsiTheme="minorHAnsi" w:cstheme="minorHAnsi"/>
                <w:b/>
                <w:bCs/>
                <w:sz w:val="20"/>
                <w:szCs w:val="20"/>
              </w:rPr>
              <w:t> </w:t>
            </w:r>
          </w:p>
          <w:p w:rsidR="00594830" w:rsidRPr="008B2549" w:rsidRDefault="00594830" w:rsidP="00594830">
            <w:pPr>
              <w:rPr>
                <w:rFonts w:asciiTheme="minorHAnsi" w:hAnsiTheme="minorHAnsi" w:cstheme="minorHAnsi"/>
                <w:sz w:val="20"/>
                <w:szCs w:val="20"/>
              </w:rPr>
            </w:pPr>
            <w:r w:rsidRPr="008B2549">
              <w:rPr>
                <w:rFonts w:asciiTheme="minorHAnsi" w:hAnsiTheme="minorHAnsi" w:cstheme="minorHAnsi"/>
                <w:sz w:val="20"/>
                <w:szCs w:val="20"/>
              </w:rPr>
              <w:t> </w:t>
            </w:r>
          </w:p>
        </w:tc>
      </w:tr>
      <w:tr w:rsidR="00594830" w:rsidRPr="008B2549">
        <w:trPr>
          <w:trHeight w:val="524"/>
        </w:trPr>
        <w:tc>
          <w:tcPr>
            <w:tcW w:w="3850" w:type="dxa"/>
            <w:tcBorders>
              <w:top w:val="single" w:sz="4" w:space="0" w:color="auto"/>
              <w:left w:val="single" w:sz="8" w:space="0" w:color="auto"/>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 xml:space="preserve">KULÜP YETKİLİSİ ADI </w:t>
            </w:r>
          </w:p>
        </w:tc>
        <w:tc>
          <w:tcPr>
            <w:tcW w:w="6300" w:type="dxa"/>
            <w:tcBorders>
              <w:top w:val="single" w:sz="4" w:space="0" w:color="auto"/>
              <w:left w:val="nil"/>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color w:val="0000FF"/>
                <w:sz w:val="20"/>
                <w:szCs w:val="20"/>
                <w:u w:val="single"/>
              </w:rPr>
            </w:pPr>
          </w:p>
        </w:tc>
      </w:tr>
      <w:tr w:rsidR="00594830" w:rsidRPr="008B2549">
        <w:trPr>
          <w:trHeight w:val="518"/>
        </w:trPr>
        <w:tc>
          <w:tcPr>
            <w:tcW w:w="3850" w:type="dxa"/>
            <w:tcBorders>
              <w:top w:val="single" w:sz="4" w:space="0" w:color="auto"/>
              <w:left w:val="single" w:sz="8" w:space="0" w:color="auto"/>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TC KİMLİK NO</w:t>
            </w:r>
          </w:p>
        </w:tc>
        <w:tc>
          <w:tcPr>
            <w:tcW w:w="6300" w:type="dxa"/>
            <w:tcBorders>
              <w:top w:val="single" w:sz="4" w:space="0" w:color="auto"/>
              <w:left w:val="nil"/>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color w:val="0000FF"/>
                <w:sz w:val="20"/>
                <w:szCs w:val="20"/>
                <w:u w:val="single"/>
              </w:rPr>
            </w:pPr>
          </w:p>
        </w:tc>
      </w:tr>
      <w:tr w:rsidR="00594830" w:rsidRPr="008B2549">
        <w:trPr>
          <w:trHeight w:val="539"/>
        </w:trPr>
        <w:tc>
          <w:tcPr>
            <w:tcW w:w="3850" w:type="dxa"/>
            <w:tcBorders>
              <w:top w:val="single" w:sz="4" w:space="0" w:color="auto"/>
              <w:left w:val="single" w:sz="8" w:space="0" w:color="auto"/>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CEP TELEFON NO</w:t>
            </w:r>
          </w:p>
        </w:tc>
        <w:tc>
          <w:tcPr>
            <w:tcW w:w="6300" w:type="dxa"/>
            <w:tcBorders>
              <w:top w:val="single" w:sz="4" w:space="0" w:color="auto"/>
              <w:left w:val="nil"/>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color w:val="0000FF"/>
                <w:sz w:val="20"/>
                <w:szCs w:val="20"/>
                <w:u w:val="single"/>
              </w:rPr>
            </w:pPr>
          </w:p>
        </w:tc>
      </w:tr>
      <w:tr w:rsidR="00594830" w:rsidRPr="008B2549">
        <w:trPr>
          <w:trHeight w:val="539"/>
        </w:trPr>
        <w:tc>
          <w:tcPr>
            <w:tcW w:w="10150" w:type="dxa"/>
            <w:gridSpan w:val="2"/>
            <w:tcBorders>
              <w:top w:val="single" w:sz="4" w:space="0" w:color="auto"/>
              <w:left w:val="single" w:sz="8" w:space="0" w:color="auto"/>
              <w:bottom w:val="single" w:sz="4" w:space="0" w:color="auto"/>
              <w:right w:val="single" w:sz="8" w:space="0" w:color="auto"/>
            </w:tcBorders>
            <w:noWrap/>
            <w:vAlign w:val="bottom"/>
          </w:tcPr>
          <w:p w:rsidR="00594830" w:rsidRPr="008B2549" w:rsidRDefault="00594830" w:rsidP="00594830">
            <w:pPr>
              <w:jc w:val="center"/>
              <w:rPr>
                <w:rFonts w:asciiTheme="minorHAnsi" w:hAnsiTheme="minorHAnsi" w:cstheme="minorHAnsi"/>
                <w:b/>
                <w:bCs/>
                <w:sz w:val="20"/>
                <w:szCs w:val="20"/>
                <w:u w:val="single"/>
              </w:rPr>
            </w:pPr>
            <w:r w:rsidRPr="008B2549">
              <w:rPr>
                <w:rFonts w:asciiTheme="minorHAnsi" w:hAnsiTheme="minorHAnsi" w:cstheme="minorHAnsi"/>
                <w:b/>
                <w:bCs/>
                <w:sz w:val="20"/>
                <w:szCs w:val="20"/>
                <w:u w:val="single"/>
              </w:rPr>
              <w:t>KULÜP BANKA BİLGİLERİ</w:t>
            </w:r>
          </w:p>
        </w:tc>
      </w:tr>
      <w:tr w:rsidR="00594830" w:rsidRPr="008B2549">
        <w:trPr>
          <w:trHeight w:val="539"/>
        </w:trPr>
        <w:tc>
          <w:tcPr>
            <w:tcW w:w="3850" w:type="dxa"/>
            <w:tcBorders>
              <w:top w:val="single" w:sz="4" w:space="0" w:color="auto"/>
              <w:left w:val="single" w:sz="8" w:space="0" w:color="auto"/>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BANKA ADI</w:t>
            </w:r>
          </w:p>
        </w:tc>
        <w:tc>
          <w:tcPr>
            <w:tcW w:w="6300" w:type="dxa"/>
            <w:tcBorders>
              <w:top w:val="single" w:sz="4" w:space="0" w:color="auto"/>
              <w:left w:val="nil"/>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color w:val="0000FF"/>
                <w:sz w:val="20"/>
                <w:szCs w:val="20"/>
                <w:u w:val="single"/>
              </w:rPr>
            </w:pPr>
          </w:p>
        </w:tc>
      </w:tr>
      <w:tr w:rsidR="00594830" w:rsidRPr="008B2549">
        <w:trPr>
          <w:trHeight w:val="539"/>
        </w:trPr>
        <w:tc>
          <w:tcPr>
            <w:tcW w:w="3850" w:type="dxa"/>
            <w:tcBorders>
              <w:top w:val="single" w:sz="4" w:space="0" w:color="auto"/>
              <w:left w:val="single" w:sz="8" w:space="0" w:color="auto"/>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HESAP SAHİBİ ADI</w:t>
            </w:r>
          </w:p>
        </w:tc>
        <w:tc>
          <w:tcPr>
            <w:tcW w:w="6300" w:type="dxa"/>
            <w:tcBorders>
              <w:top w:val="single" w:sz="4" w:space="0" w:color="auto"/>
              <w:left w:val="nil"/>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color w:val="0000FF"/>
                <w:sz w:val="20"/>
                <w:szCs w:val="20"/>
                <w:u w:val="single"/>
              </w:rPr>
            </w:pPr>
          </w:p>
        </w:tc>
      </w:tr>
      <w:tr w:rsidR="00594830" w:rsidRPr="008B2549" w:rsidTr="00521325">
        <w:trPr>
          <w:trHeight w:val="539"/>
        </w:trPr>
        <w:tc>
          <w:tcPr>
            <w:tcW w:w="3850" w:type="dxa"/>
            <w:tcBorders>
              <w:top w:val="single" w:sz="4" w:space="0" w:color="auto"/>
              <w:left w:val="single" w:sz="8" w:space="0" w:color="auto"/>
              <w:bottom w:val="single" w:sz="4" w:space="0" w:color="auto"/>
              <w:right w:val="single" w:sz="8" w:space="0" w:color="auto"/>
            </w:tcBorders>
            <w:noWrap/>
            <w:vAlign w:val="center"/>
          </w:tcPr>
          <w:p w:rsidR="00594830" w:rsidRPr="008B2549" w:rsidRDefault="00594830" w:rsidP="00594830">
            <w:pPr>
              <w:rPr>
                <w:rFonts w:asciiTheme="minorHAnsi" w:hAnsiTheme="minorHAnsi" w:cstheme="minorHAnsi"/>
                <w:b/>
                <w:bCs/>
                <w:sz w:val="20"/>
                <w:szCs w:val="20"/>
              </w:rPr>
            </w:pPr>
            <w:r w:rsidRPr="008B2549">
              <w:rPr>
                <w:rFonts w:asciiTheme="minorHAnsi" w:hAnsiTheme="minorHAnsi" w:cstheme="minorHAnsi"/>
                <w:b/>
                <w:bCs/>
                <w:sz w:val="20"/>
                <w:szCs w:val="20"/>
              </w:rPr>
              <w:t>IBAN NO</w:t>
            </w:r>
          </w:p>
        </w:tc>
        <w:tc>
          <w:tcPr>
            <w:tcW w:w="6300" w:type="dxa"/>
            <w:tcBorders>
              <w:top w:val="single" w:sz="4" w:space="0" w:color="auto"/>
              <w:left w:val="nil"/>
              <w:bottom w:val="single" w:sz="4" w:space="0" w:color="auto"/>
              <w:right w:val="single" w:sz="8" w:space="0" w:color="auto"/>
            </w:tcBorders>
            <w:noWrap/>
            <w:vAlign w:val="center"/>
          </w:tcPr>
          <w:p w:rsidR="00594830" w:rsidRPr="008B2549" w:rsidRDefault="00594830" w:rsidP="00AD0C34">
            <w:pPr>
              <w:rPr>
                <w:rFonts w:asciiTheme="minorHAnsi" w:hAnsiTheme="minorHAnsi" w:cstheme="minorHAnsi"/>
                <w:color w:val="0000FF"/>
                <w:sz w:val="20"/>
                <w:szCs w:val="20"/>
                <w:u w:val="single"/>
              </w:rPr>
            </w:pPr>
          </w:p>
        </w:tc>
      </w:tr>
      <w:tr w:rsidR="00521325" w:rsidRPr="008B2549">
        <w:trPr>
          <w:trHeight w:val="539"/>
        </w:trPr>
        <w:tc>
          <w:tcPr>
            <w:tcW w:w="3850" w:type="dxa"/>
            <w:tcBorders>
              <w:top w:val="single" w:sz="4" w:space="0" w:color="auto"/>
              <w:left w:val="single" w:sz="8" w:space="0" w:color="auto"/>
              <w:bottom w:val="single" w:sz="8" w:space="0" w:color="auto"/>
              <w:right w:val="single" w:sz="8" w:space="0" w:color="auto"/>
            </w:tcBorders>
            <w:noWrap/>
            <w:vAlign w:val="center"/>
          </w:tcPr>
          <w:p w:rsidR="00521325" w:rsidRPr="008B2549" w:rsidRDefault="00521325" w:rsidP="00594830">
            <w:pPr>
              <w:rPr>
                <w:rFonts w:asciiTheme="minorHAnsi" w:hAnsiTheme="minorHAnsi" w:cstheme="minorHAnsi"/>
                <w:b/>
                <w:bCs/>
                <w:sz w:val="20"/>
                <w:szCs w:val="20"/>
              </w:rPr>
            </w:pPr>
          </w:p>
        </w:tc>
        <w:tc>
          <w:tcPr>
            <w:tcW w:w="6300" w:type="dxa"/>
            <w:tcBorders>
              <w:top w:val="single" w:sz="4" w:space="0" w:color="auto"/>
              <w:left w:val="nil"/>
              <w:bottom w:val="single" w:sz="8" w:space="0" w:color="auto"/>
              <w:right w:val="single" w:sz="8" w:space="0" w:color="auto"/>
            </w:tcBorders>
            <w:noWrap/>
            <w:vAlign w:val="center"/>
          </w:tcPr>
          <w:p w:rsidR="00521325" w:rsidRPr="008B2549" w:rsidRDefault="00521325" w:rsidP="00594830">
            <w:pPr>
              <w:rPr>
                <w:rFonts w:asciiTheme="minorHAnsi" w:hAnsiTheme="minorHAnsi" w:cstheme="minorHAnsi"/>
                <w:color w:val="0000FF"/>
                <w:sz w:val="20"/>
                <w:szCs w:val="20"/>
                <w:u w:val="single"/>
              </w:rPr>
            </w:pPr>
          </w:p>
        </w:tc>
      </w:tr>
    </w:tbl>
    <w:p w:rsidR="00594830" w:rsidRPr="008B2549" w:rsidRDefault="00594830" w:rsidP="00594830">
      <w:pPr>
        <w:ind w:left="720"/>
        <w:jc w:val="both"/>
        <w:rPr>
          <w:rFonts w:asciiTheme="minorHAnsi" w:hAnsiTheme="minorHAnsi" w:cstheme="minorHAnsi"/>
        </w:rPr>
      </w:pPr>
      <w:r w:rsidRPr="008B2549">
        <w:rPr>
          <w:rFonts w:asciiTheme="minorHAnsi" w:hAnsiTheme="minorHAnsi" w:cstheme="minorHAnsi"/>
        </w:rPr>
        <w:tab/>
      </w:r>
    </w:p>
    <w:p w:rsidR="00594830" w:rsidRPr="008B2549" w:rsidRDefault="00594830" w:rsidP="00594830">
      <w:pPr>
        <w:ind w:left="720"/>
        <w:jc w:val="both"/>
        <w:rPr>
          <w:rFonts w:asciiTheme="minorHAnsi" w:hAnsiTheme="minorHAnsi" w:cstheme="minorHAnsi"/>
        </w:rPr>
      </w:pPr>
    </w:p>
    <w:p w:rsidR="00594830" w:rsidRPr="008B2549" w:rsidRDefault="00594830" w:rsidP="00594830">
      <w:pPr>
        <w:ind w:left="720"/>
        <w:jc w:val="both"/>
        <w:rPr>
          <w:rFonts w:asciiTheme="minorHAnsi" w:hAnsiTheme="minorHAnsi" w:cstheme="minorHAnsi"/>
        </w:rPr>
      </w:pPr>
      <w:r w:rsidRPr="008B2549">
        <w:rPr>
          <w:rFonts w:asciiTheme="minorHAnsi" w:hAnsiTheme="minorHAnsi" w:cstheme="minorHAnsi"/>
        </w:rPr>
        <w:t xml:space="preserve">                                                                                     </w:t>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t xml:space="preserve"> </w:t>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r>
      <w:r w:rsidRPr="008B2549">
        <w:rPr>
          <w:rFonts w:asciiTheme="minorHAnsi" w:hAnsiTheme="minorHAnsi" w:cstheme="minorHAnsi"/>
        </w:rPr>
        <w:tab/>
        <w:t>(KAŞE-İSİM-İMZA)</w:t>
      </w:r>
    </w:p>
    <w:p w:rsidR="00594830" w:rsidRPr="008B2549" w:rsidRDefault="00594830" w:rsidP="00594830">
      <w:pPr>
        <w:ind w:left="720"/>
        <w:jc w:val="both"/>
        <w:rPr>
          <w:rFonts w:asciiTheme="minorHAnsi" w:hAnsiTheme="minorHAnsi" w:cstheme="minorHAnsi"/>
        </w:rPr>
      </w:pPr>
    </w:p>
    <w:p w:rsidR="00594830" w:rsidRPr="008B2549" w:rsidRDefault="00594830" w:rsidP="00594830">
      <w:pPr>
        <w:ind w:left="720"/>
        <w:jc w:val="both"/>
        <w:rPr>
          <w:rFonts w:asciiTheme="minorHAnsi" w:hAnsiTheme="minorHAnsi" w:cstheme="minorHAnsi"/>
        </w:rPr>
      </w:pPr>
    </w:p>
    <w:p w:rsidR="00594830" w:rsidRPr="008B2549" w:rsidRDefault="00594830" w:rsidP="00594830">
      <w:pPr>
        <w:ind w:left="720"/>
        <w:jc w:val="both"/>
        <w:rPr>
          <w:rFonts w:asciiTheme="minorHAnsi" w:hAnsiTheme="minorHAnsi" w:cstheme="minorHAnsi"/>
        </w:rPr>
      </w:pPr>
    </w:p>
    <w:p w:rsidR="00594830" w:rsidRPr="008B2549" w:rsidRDefault="00594830" w:rsidP="00594830">
      <w:pPr>
        <w:ind w:left="720"/>
        <w:jc w:val="both"/>
        <w:rPr>
          <w:rFonts w:asciiTheme="minorHAnsi" w:hAnsiTheme="minorHAnsi" w:cstheme="minorHAnsi"/>
        </w:rPr>
      </w:pPr>
    </w:p>
    <w:p w:rsidR="00594830" w:rsidRPr="008B2549" w:rsidRDefault="00594830" w:rsidP="00E02503">
      <w:pPr>
        <w:rPr>
          <w:rFonts w:asciiTheme="minorHAnsi" w:hAnsiTheme="minorHAnsi" w:cstheme="minorHAnsi"/>
          <w:sz w:val="20"/>
          <w:szCs w:val="20"/>
        </w:rPr>
      </w:pPr>
    </w:p>
    <w:p w:rsidR="00594830" w:rsidRPr="008B2549" w:rsidRDefault="00594830" w:rsidP="00594830">
      <w:pPr>
        <w:ind w:left="720"/>
        <w:rPr>
          <w:rFonts w:asciiTheme="minorHAnsi" w:hAnsiTheme="minorHAnsi" w:cstheme="minorHAnsi"/>
          <w:sz w:val="20"/>
          <w:szCs w:val="20"/>
        </w:rPr>
      </w:pPr>
    </w:p>
    <w:p w:rsidR="00594830" w:rsidRPr="008B2549" w:rsidRDefault="00594830" w:rsidP="00594830">
      <w:pPr>
        <w:ind w:left="720"/>
        <w:rPr>
          <w:rFonts w:asciiTheme="minorHAnsi" w:hAnsiTheme="minorHAnsi" w:cstheme="minorHAnsi"/>
          <w:sz w:val="20"/>
          <w:szCs w:val="20"/>
        </w:rPr>
      </w:pPr>
    </w:p>
    <w:p w:rsidR="00594830" w:rsidRPr="008B2549" w:rsidRDefault="00594830" w:rsidP="00594830">
      <w:pPr>
        <w:rPr>
          <w:rFonts w:asciiTheme="minorHAnsi" w:hAnsiTheme="minorHAnsi" w:cstheme="minorHAnsi"/>
        </w:rPr>
      </w:pPr>
      <w:r w:rsidRPr="008B2549">
        <w:rPr>
          <w:rFonts w:asciiTheme="minorHAnsi" w:hAnsiTheme="minorHAnsi" w:cstheme="minorHAnsi"/>
        </w:rPr>
        <w:t xml:space="preserve">Yarışmaya katılacak olan kulüpler formu en geç </w:t>
      </w:r>
      <w:r w:rsidR="00E36528" w:rsidRPr="008B2549">
        <w:rPr>
          <w:rFonts w:asciiTheme="minorHAnsi" w:hAnsiTheme="minorHAnsi" w:cstheme="minorHAnsi"/>
          <w:b/>
          <w:bCs/>
          <w:i/>
          <w:iCs/>
          <w:u w:val="single"/>
        </w:rPr>
        <w:t>29 Ağustos 2019</w:t>
      </w:r>
      <w:r w:rsidRPr="008B2549">
        <w:rPr>
          <w:rFonts w:asciiTheme="minorHAnsi" w:hAnsiTheme="minorHAnsi" w:cstheme="minorHAnsi"/>
          <w:b/>
          <w:bCs/>
          <w:i/>
          <w:iCs/>
          <w:u w:val="single"/>
        </w:rPr>
        <w:t xml:space="preserve"> </w:t>
      </w:r>
      <w:r w:rsidRPr="008B2549">
        <w:rPr>
          <w:rFonts w:asciiTheme="minorHAnsi" w:hAnsiTheme="minorHAnsi" w:cstheme="minorHAnsi"/>
        </w:rPr>
        <w:t>tarihine kadar Federasyonumuzun İstanbul Birimine 0216 348 55 44 numaralı faksa başvuru yapması gerekmektedir.</w:t>
      </w:r>
    </w:p>
    <w:p w:rsidR="00594830" w:rsidRPr="008B2549" w:rsidRDefault="00594830" w:rsidP="00594830">
      <w:pPr>
        <w:rPr>
          <w:rFonts w:asciiTheme="minorHAnsi" w:hAnsiTheme="minorHAnsi" w:cstheme="minorHAnsi"/>
        </w:rPr>
      </w:pPr>
    </w:p>
    <w:p w:rsidR="00CA63EB" w:rsidRPr="008B2549" w:rsidRDefault="00CA63EB" w:rsidP="00594830">
      <w:pPr>
        <w:rPr>
          <w:rFonts w:asciiTheme="minorHAnsi" w:hAnsiTheme="minorHAnsi" w:cstheme="minorHAnsi"/>
        </w:rPr>
      </w:pPr>
    </w:p>
    <w:p w:rsidR="00CA63EB" w:rsidRPr="008B2549" w:rsidRDefault="00CA63EB" w:rsidP="00594830">
      <w:pPr>
        <w:rPr>
          <w:rFonts w:asciiTheme="minorHAnsi" w:hAnsiTheme="minorHAnsi" w:cstheme="minorHAnsi"/>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03"/>
        <w:gridCol w:w="1664"/>
        <w:gridCol w:w="1245"/>
        <w:gridCol w:w="3686"/>
      </w:tblGrid>
      <w:tr w:rsidR="00CA63EB" w:rsidRPr="008B2549" w:rsidTr="00E32C10">
        <w:trPr>
          <w:trHeight w:val="260"/>
        </w:trPr>
        <w:tc>
          <w:tcPr>
            <w:tcW w:w="10207" w:type="dxa"/>
            <w:gridSpan w:val="5"/>
            <w:shd w:val="clear" w:color="auto" w:fill="D9D9D9"/>
          </w:tcPr>
          <w:p w:rsidR="00CA63EB" w:rsidRPr="008B2549" w:rsidRDefault="00CA63EB" w:rsidP="00CA63EB">
            <w:pPr>
              <w:spacing w:before="120" w:after="120"/>
              <w:jc w:val="center"/>
              <w:rPr>
                <w:rFonts w:asciiTheme="minorHAnsi" w:hAnsiTheme="minorHAnsi" w:cstheme="minorHAnsi"/>
                <w:b/>
                <w:szCs w:val="20"/>
              </w:rPr>
            </w:pPr>
          </w:p>
          <w:p w:rsidR="00CA63EB" w:rsidRPr="008B2549" w:rsidRDefault="00CA63EB" w:rsidP="00CA63EB">
            <w:pPr>
              <w:spacing w:before="120" w:after="120"/>
              <w:jc w:val="center"/>
              <w:rPr>
                <w:rFonts w:asciiTheme="minorHAnsi" w:hAnsiTheme="minorHAnsi" w:cstheme="minorHAnsi"/>
                <w:b/>
                <w:sz w:val="40"/>
                <w:szCs w:val="20"/>
              </w:rPr>
            </w:pPr>
            <w:r w:rsidRPr="008B2549">
              <w:rPr>
                <w:rFonts w:asciiTheme="minorHAnsi" w:hAnsiTheme="minorHAnsi" w:cstheme="minorHAnsi"/>
                <w:b/>
                <w:sz w:val="40"/>
                <w:szCs w:val="20"/>
              </w:rPr>
              <w:t>YARIŞMA KATILIM FORMU</w:t>
            </w:r>
          </w:p>
          <w:p w:rsidR="00CA63EB" w:rsidRPr="008B2549" w:rsidRDefault="00CA63EB" w:rsidP="00CA63EB">
            <w:pPr>
              <w:spacing w:before="120" w:after="120"/>
              <w:jc w:val="center"/>
              <w:rPr>
                <w:rFonts w:asciiTheme="minorHAnsi" w:hAnsiTheme="minorHAnsi" w:cstheme="minorHAnsi"/>
                <w:sz w:val="22"/>
              </w:rPr>
            </w:pPr>
          </w:p>
        </w:tc>
      </w:tr>
      <w:tr w:rsidR="00CA63EB" w:rsidRPr="008B2549" w:rsidTr="00E32C10">
        <w:trPr>
          <w:trHeight w:val="640"/>
        </w:trPr>
        <w:tc>
          <w:tcPr>
            <w:tcW w:w="709" w:type="dxa"/>
            <w:shd w:val="clear" w:color="auto" w:fill="BFBFBF"/>
            <w:vAlign w:val="center"/>
          </w:tcPr>
          <w:p w:rsidR="00CA63EB" w:rsidRPr="008B2549" w:rsidRDefault="00CA63EB" w:rsidP="00E32C10">
            <w:pPr>
              <w:ind w:hanging="2"/>
              <w:jc w:val="center"/>
              <w:rPr>
                <w:rFonts w:asciiTheme="minorHAnsi" w:hAnsiTheme="minorHAnsi" w:cstheme="minorHAnsi"/>
                <w:color w:val="000000"/>
                <w:sz w:val="22"/>
                <w:szCs w:val="22"/>
              </w:rPr>
            </w:pPr>
            <w:r w:rsidRPr="008B2549">
              <w:rPr>
                <w:rFonts w:asciiTheme="minorHAnsi" w:hAnsiTheme="minorHAnsi" w:cstheme="minorHAnsi"/>
                <w:b/>
                <w:color w:val="000000"/>
                <w:sz w:val="22"/>
                <w:szCs w:val="22"/>
              </w:rPr>
              <w:t>S.NO</w:t>
            </w:r>
          </w:p>
        </w:tc>
        <w:tc>
          <w:tcPr>
            <w:tcW w:w="2903" w:type="dxa"/>
            <w:shd w:val="clear" w:color="auto" w:fill="BFBFBF"/>
            <w:vAlign w:val="center"/>
          </w:tcPr>
          <w:p w:rsidR="00CA63EB" w:rsidRPr="008B2549" w:rsidRDefault="00CA63EB" w:rsidP="00E32C10">
            <w:pPr>
              <w:ind w:hanging="2"/>
              <w:jc w:val="center"/>
              <w:rPr>
                <w:rFonts w:asciiTheme="minorHAnsi" w:hAnsiTheme="minorHAnsi" w:cstheme="minorHAnsi"/>
                <w:color w:val="000000"/>
                <w:sz w:val="22"/>
                <w:szCs w:val="22"/>
              </w:rPr>
            </w:pPr>
            <w:r w:rsidRPr="008B2549">
              <w:rPr>
                <w:rFonts w:asciiTheme="minorHAnsi" w:hAnsiTheme="minorHAnsi" w:cstheme="minorHAnsi"/>
                <w:b/>
                <w:color w:val="000000"/>
                <w:sz w:val="22"/>
                <w:szCs w:val="22"/>
              </w:rPr>
              <w:t>ADI SOYADI</w:t>
            </w:r>
          </w:p>
        </w:tc>
        <w:tc>
          <w:tcPr>
            <w:tcW w:w="1664" w:type="dxa"/>
            <w:shd w:val="clear" w:color="auto" w:fill="BFBFBF"/>
            <w:vAlign w:val="center"/>
          </w:tcPr>
          <w:p w:rsidR="00CA63EB" w:rsidRPr="008B2549" w:rsidRDefault="00CA63EB" w:rsidP="00E32C10">
            <w:pPr>
              <w:ind w:hanging="2"/>
              <w:jc w:val="center"/>
              <w:rPr>
                <w:rFonts w:asciiTheme="minorHAnsi" w:hAnsiTheme="minorHAnsi" w:cstheme="minorHAnsi"/>
                <w:color w:val="000000"/>
                <w:sz w:val="22"/>
                <w:szCs w:val="22"/>
              </w:rPr>
            </w:pPr>
            <w:r w:rsidRPr="008B2549">
              <w:rPr>
                <w:rFonts w:asciiTheme="minorHAnsi" w:hAnsiTheme="minorHAnsi" w:cstheme="minorHAnsi"/>
                <w:b/>
                <w:color w:val="000000"/>
                <w:sz w:val="22"/>
                <w:szCs w:val="22"/>
              </w:rPr>
              <w:t>DOĞUM TARİHİ</w:t>
            </w:r>
          </w:p>
        </w:tc>
        <w:tc>
          <w:tcPr>
            <w:tcW w:w="1245" w:type="dxa"/>
            <w:shd w:val="clear" w:color="auto" w:fill="BFBFBF"/>
            <w:vAlign w:val="center"/>
          </w:tcPr>
          <w:p w:rsidR="00CA63EB" w:rsidRPr="008B2549" w:rsidRDefault="00CA63EB" w:rsidP="00E32C10">
            <w:pPr>
              <w:ind w:hanging="2"/>
              <w:jc w:val="center"/>
              <w:rPr>
                <w:rFonts w:asciiTheme="minorHAnsi" w:hAnsiTheme="minorHAnsi" w:cstheme="minorHAnsi"/>
                <w:b/>
                <w:color w:val="000000"/>
                <w:sz w:val="22"/>
                <w:szCs w:val="22"/>
              </w:rPr>
            </w:pPr>
            <w:r w:rsidRPr="008B2549">
              <w:rPr>
                <w:rFonts w:asciiTheme="minorHAnsi" w:hAnsiTheme="minorHAnsi" w:cstheme="minorHAnsi"/>
                <w:b/>
                <w:color w:val="000000"/>
                <w:sz w:val="22"/>
                <w:szCs w:val="22"/>
              </w:rPr>
              <w:t>CİNSİYET</w:t>
            </w:r>
          </w:p>
        </w:tc>
        <w:tc>
          <w:tcPr>
            <w:tcW w:w="3686" w:type="dxa"/>
            <w:shd w:val="clear" w:color="auto" w:fill="BFBFBF"/>
            <w:vAlign w:val="center"/>
          </w:tcPr>
          <w:p w:rsidR="00CA63EB" w:rsidRPr="008B2549" w:rsidRDefault="00CA63EB" w:rsidP="00E32C10">
            <w:pPr>
              <w:ind w:hanging="2"/>
              <w:jc w:val="center"/>
              <w:rPr>
                <w:rFonts w:asciiTheme="minorHAnsi" w:hAnsiTheme="minorHAnsi" w:cstheme="minorHAnsi"/>
                <w:b/>
                <w:color w:val="000000"/>
                <w:sz w:val="22"/>
                <w:szCs w:val="22"/>
              </w:rPr>
            </w:pPr>
            <w:r w:rsidRPr="008B2549">
              <w:rPr>
                <w:rFonts w:asciiTheme="minorHAnsi" w:hAnsiTheme="minorHAnsi" w:cstheme="minorHAnsi"/>
                <w:b/>
                <w:color w:val="000000"/>
                <w:sz w:val="22"/>
                <w:szCs w:val="22"/>
              </w:rPr>
              <w:t>KULÜP ADI</w:t>
            </w: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3</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4</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5</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6</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7</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8</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9</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10</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11</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12</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13</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14</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15</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16</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17</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18</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19</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20</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21</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22</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23</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24</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25</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r w:rsidR="00CA63EB" w:rsidRPr="008B2549" w:rsidTr="0068216F">
        <w:trPr>
          <w:trHeight w:val="460"/>
        </w:trPr>
        <w:tc>
          <w:tcPr>
            <w:tcW w:w="709" w:type="dxa"/>
          </w:tcPr>
          <w:p w:rsidR="00CA63EB" w:rsidRPr="008B2549" w:rsidRDefault="00CA63EB" w:rsidP="00CA63EB">
            <w:pPr>
              <w:spacing w:before="120" w:after="120"/>
              <w:jc w:val="center"/>
              <w:rPr>
                <w:rFonts w:asciiTheme="minorHAnsi" w:hAnsiTheme="minorHAnsi" w:cstheme="minorHAnsi"/>
                <w:sz w:val="22"/>
              </w:rPr>
            </w:pPr>
            <w:r w:rsidRPr="008B2549">
              <w:rPr>
                <w:rFonts w:asciiTheme="minorHAnsi" w:hAnsiTheme="minorHAnsi" w:cstheme="minorHAnsi"/>
                <w:sz w:val="22"/>
              </w:rPr>
              <w:t>26</w:t>
            </w:r>
          </w:p>
        </w:tc>
        <w:tc>
          <w:tcPr>
            <w:tcW w:w="2903" w:type="dxa"/>
          </w:tcPr>
          <w:p w:rsidR="00CA63EB" w:rsidRPr="008B2549" w:rsidRDefault="00CA63EB" w:rsidP="00CA63EB">
            <w:pPr>
              <w:spacing w:before="120" w:after="120"/>
              <w:jc w:val="center"/>
              <w:rPr>
                <w:rFonts w:asciiTheme="minorHAnsi" w:hAnsiTheme="minorHAnsi" w:cstheme="minorHAnsi"/>
                <w:sz w:val="22"/>
              </w:rPr>
            </w:pPr>
          </w:p>
        </w:tc>
        <w:tc>
          <w:tcPr>
            <w:tcW w:w="1664" w:type="dxa"/>
          </w:tcPr>
          <w:p w:rsidR="00CA63EB" w:rsidRPr="008B2549" w:rsidRDefault="00CA63EB" w:rsidP="00CA63EB">
            <w:pPr>
              <w:spacing w:before="120" w:after="120"/>
              <w:jc w:val="center"/>
              <w:rPr>
                <w:rFonts w:asciiTheme="minorHAnsi" w:hAnsiTheme="minorHAnsi" w:cstheme="minorHAnsi"/>
                <w:sz w:val="22"/>
              </w:rPr>
            </w:pPr>
          </w:p>
        </w:tc>
        <w:tc>
          <w:tcPr>
            <w:tcW w:w="1245" w:type="dxa"/>
          </w:tcPr>
          <w:p w:rsidR="00CA63EB" w:rsidRPr="008B2549" w:rsidRDefault="00CA63EB" w:rsidP="00CA63EB">
            <w:pPr>
              <w:spacing w:before="120" w:after="120"/>
              <w:jc w:val="center"/>
              <w:rPr>
                <w:rFonts w:asciiTheme="minorHAnsi" w:hAnsiTheme="minorHAnsi" w:cstheme="minorHAnsi"/>
                <w:sz w:val="22"/>
              </w:rPr>
            </w:pPr>
          </w:p>
        </w:tc>
        <w:tc>
          <w:tcPr>
            <w:tcW w:w="3686" w:type="dxa"/>
          </w:tcPr>
          <w:p w:rsidR="00CA63EB" w:rsidRPr="008B2549" w:rsidRDefault="00CA63EB" w:rsidP="00CA63EB">
            <w:pPr>
              <w:spacing w:before="120" w:after="120"/>
              <w:jc w:val="center"/>
              <w:rPr>
                <w:rFonts w:asciiTheme="minorHAnsi" w:hAnsiTheme="minorHAnsi" w:cstheme="minorHAnsi"/>
                <w:sz w:val="22"/>
              </w:rPr>
            </w:pPr>
          </w:p>
        </w:tc>
      </w:tr>
    </w:tbl>
    <w:p w:rsidR="00CA63EB" w:rsidRPr="008B2549" w:rsidRDefault="00CA63EB" w:rsidP="00E36528">
      <w:pPr>
        <w:rPr>
          <w:rFonts w:asciiTheme="minorHAnsi" w:hAnsiTheme="minorHAnsi" w:cstheme="minorHAnsi"/>
          <w:u w:val="single"/>
        </w:rPr>
      </w:pPr>
    </w:p>
    <w:p w:rsidR="00904061" w:rsidRPr="008B2549" w:rsidRDefault="00904061" w:rsidP="00E36528">
      <w:pPr>
        <w:rPr>
          <w:rFonts w:asciiTheme="minorHAnsi" w:hAnsiTheme="minorHAnsi" w:cstheme="minorHAnsi"/>
          <w:u w:val="single"/>
        </w:rPr>
      </w:pPr>
    </w:p>
    <w:p w:rsidR="00904061" w:rsidRPr="008B2549" w:rsidRDefault="00904061" w:rsidP="000D6939">
      <w:pPr>
        <w:spacing w:after="120"/>
        <w:jc w:val="center"/>
        <w:rPr>
          <w:rFonts w:asciiTheme="minorHAnsi" w:hAnsiTheme="minorHAnsi" w:cstheme="minorHAnsi"/>
          <w:b/>
          <w:sz w:val="36"/>
          <w:u w:val="single"/>
        </w:rPr>
      </w:pPr>
      <w:r w:rsidRPr="008B2549">
        <w:rPr>
          <w:rFonts w:asciiTheme="minorHAnsi" w:hAnsiTheme="minorHAnsi" w:cstheme="minorHAnsi"/>
          <w:b/>
          <w:sz w:val="36"/>
          <w:u w:val="single"/>
        </w:rPr>
        <w:t>****RİSK BEYAN FORMU VE VELİ İZİN FORMU****</w:t>
      </w:r>
    </w:p>
    <w:p w:rsidR="00904061" w:rsidRPr="008B2549" w:rsidRDefault="00904061" w:rsidP="000D6939">
      <w:pPr>
        <w:ind w:left="7788" w:firstLine="708"/>
        <w:rPr>
          <w:rFonts w:asciiTheme="minorHAnsi" w:hAnsiTheme="minorHAnsi" w:cstheme="minorHAnsi"/>
          <w:sz w:val="32"/>
          <w:szCs w:val="32"/>
        </w:rPr>
      </w:pPr>
    </w:p>
    <w:p w:rsidR="00904061" w:rsidRPr="008B2549" w:rsidRDefault="00904061" w:rsidP="000D6939">
      <w:pPr>
        <w:ind w:left="7788" w:firstLine="708"/>
        <w:rPr>
          <w:rFonts w:asciiTheme="minorHAnsi" w:hAnsiTheme="minorHAnsi" w:cstheme="minorHAnsi"/>
          <w:sz w:val="32"/>
          <w:szCs w:val="32"/>
        </w:rPr>
      </w:pPr>
    </w:p>
    <w:p w:rsidR="00904061" w:rsidRPr="008B2549" w:rsidRDefault="00904061" w:rsidP="000D6939">
      <w:pPr>
        <w:ind w:left="7788"/>
        <w:rPr>
          <w:rFonts w:asciiTheme="minorHAnsi" w:hAnsiTheme="minorHAnsi" w:cstheme="minorHAnsi"/>
          <w:sz w:val="32"/>
          <w:szCs w:val="32"/>
        </w:rPr>
      </w:pPr>
      <w:r w:rsidRPr="008B2549">
        <w:rPr>
          <w:rFonts w:asciiTheme="minorHAnsi" w:hAnsiTheme="minorHAnsi" w:cstheme="minorHAnsi"/>
          <w:sz w:val="32"/>
          <w:szCs w:val="32"/>
        </w:rPr>
        <w:t>.…../……/2019</w:t>
      </w:r>
    </w:p>
    <w:p w:rsidR="00904061" w:rsidRPr="008B2549" w:rsidRDefault="00904061" w:rsidP="000D6939">
      <w:pPr>
        <w:spacing w:after="120"/>
        <w:jc w:val="both"/>
        <w:rPr>
          <w:rFonts w:asciiTheme="minorHAnsi" w:hAnsiTheme="minorHAnsi" w:cstheme="minorHAnsi"/>
        </w:rPr>
      </w:pPr>
    </w:p>
    <w:p w:rsidR="00904061" w:rsidRPr="008B2549" w:rsidRDefault="00904061" w:rsidP="000D6939">
      <w:pPr>
        <w:jc w:val="center"/>
        <w:rPr>
          <w:rFonts w:asciiTheme="minorHAnsi" w:hAnsiTheme="minorHAnsi" w:cstheme="minorHAnsi"/>
          <w:sz w:val="22"/>
          <w:szCs w:val="22"/>
        </w:rPr>
      </w:pPr>
      <w:r w:rsidRPr="008B2549">
        <w:rPr>
          <w:rFonts w:asciiTheme="minorHAnsi" w:hAnsiTheme="minorHAnsi" w:cstheme="minorHAnsi"/>
        </w:rPr>
        <w:tab/>
      </w:r>
      <w:r w:rsidRPr="008B2549">
        <w:rPr>
          <w:rFonts w:asciiTheme="minorHAnsi" w:hAnsiTheme="minorHAnsi" w:cstheme="minorHAnsi"/>
        </w:rPr>
        <w:tab/>
      </w:r>
    </w:p>
    <w:p w:rsidR="00904061" w:rsidRPr="008B2549" w:rsidRDefault="00904061" w:rsidP="000D6939">
      <w:pPr>
        <w:jc w:val="center"/>
        <w:rPr>
          <w:rFonts w:asciiTheme="minorHAnsi" w:hAnsiTheme="minorHAnsi" w:cstheme="minorHAnsi"/>
          <w:sz w:val="32"/>
          <w:szCs w:val="32"/>
        </w:rPr>
      </w:pPr>
    </w:p>
    <w:p w:rsidR="00904061" w:rsidRPr="008B2549" w:rsidRDefault="00904061" w:rsidP="000D6939">
      <w:pPr>
        <w:jc w:val="center"/>
        <w:rPr>
          <w:rFonts w:asciiTheme="minorHAnsi" w:hAnsiTheme="minorHAnsi" w:cstheme="minorHAnsi"/>
          <w:sz w:val="32"/>
          <w:szCs w:val="32"/>
        </w:rPr>
      </w:pPr>
    </w:p>
    <w:p w:rsidR="00904061" w:rsidRPr="008B2549" w:rsidRDefault="00904061" w:rsidP="000D6939">
      <w:pPr>
        <w:jc w:val="center"/>
        <w:rPr>
          <w:rFonts w:asciiTheme="minorHAnsi" w:hAnsiTheme="minorHAnsi" w:cstheme="minorHAnsi"/>
          <w:sz w:val="32"/>
          <w:szCs w:val="32"/>
        </w:rPr>
      </w:pPr>
      <w:r w:rsidRPr="008B2549">
        <w:rPr>
          <w:rFonts w:asciiTheme="minorHAnsi" w:hAnsiTheme="minorHAnsi" w:cstheme="minorHAnsi"/>
          <w:sz w:val="32"/>
          <w:szCs w:val="32"/>
        </w:rPr>
        <w:t>TÜRKİYE SUALTI SPORLARI FEDERASYONU’ NA</w:t>
      </w:r>
    </w:p>
    <w:p w:rsidR="00904061" w:rsidRPr="008B2549" w:rsidRDefault="00904061" w:rsidP="000D6939">
      <w:pPr>
        <w:jc w:val="center"/>
        <w:rPr>
          <w:rFonts w:asciiTheme="minorHAnsi" w:hAnsiTheme="minorHAnsi" w:cstheme="minorHAnsi"/>
          <w:sz w:val="32"/>
          <w:szCs w:val="32"/>
        </w:rPr>
      </w:pPr>
    </w:p>
    <w:p w:rsidR="00904061" w:rsidRPr="008B2549" w:rsidRDefault="00904061" w:rsidP="000D6939">
      <w:pPr>
        <w:jc w:val="center"/>
        <w:rPr>
          <w:rFonts w:asciiTheme="minorHAnsi" w:hAnsiTheme="minorHAnsi" w:cstheme="minorHAnsi"/>
          <w:sz w:val="32"/>
          <w:szCs w:val="32"/>
        </w:rPr>
      </w:pPr>
    </w:p>
    <w:p w:rsidR="00904061" w:rsidRPr="008B2549" w:rsidRDefault="00904061" w:rsidP="000D6939">
      <w:pPr>
        <w:ind w:left="5664" w:firstLine="708"/>
        <w:jc w:val="center"/>
        <w:rPr>
          <w:rFonts w:asciiTheme="minorHAnsi" w:hAnsiTheme="minorHAnsi" w:cstheme="minorHAnsi"/>
          <w:sz w:val="32"/>
          <w:szCs w:val="32"/>
        </w:rPr>
      </w:pPr>
      <w:r w:rsidRPr="008B2549">
        <w:rPr>
          <w:rFonts w:asciiTheme="minorHAnsi" w:hAnsiTheme="minorHAnsi" w:cstheme="minorHAnsi"/>
          <w:sz w:val="32"/>
          <w:szCs w:val="32"/>
        </w:rPr>
        <w:t>İSTANBUL</w:t>
      </w: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E95190" w:rsidP="000D6939">
      <w:pPr>
        <w:ind w:firstLine="708"/>
        <w:rPr>
          <w:rFonts w:asciiTheme="minorHAnsi" w:hAnsiTheme="minorHAnsi" w:cstheme="minorHAnsi"/>
          <w:sz w:val="32"/>
          <w:szCs w:val="32"/>
        </w:rPr>
      </w:pPr>
      <w:r w:rsidRPr="008B2549">
        <w:rPr>
          <w:rFonts w:asciiTheme="minorHAnsi" w:hAnsiTheme="minorHAnsi" w:cstheme="minorHAnsi"/>
          <w:sz w:val="32"/>
          <w:szCs w:val="32"/>
        </w:rPr>
        <w:t>03-05</w:t>
      </w:r>
      <w:r w:rsidR="00904061" w:rsidRPr="008B2549">
        <w:rPr>
          <w:rFonts w:asciiTheme="minorHAnsi" w:hAnsiTheme="minorHAnsi" w:cstheme="minorHAnsi"/>
          <w:sz w:val="32"/>
          <w:szCs w:val="32"/>
        </w:rPr>
        <w:t xml:space="preserve"> Eylül 2019 tarihleri arasında </w:t>
      </w:r>
      <w:r w:rsidR="00350E61" w:rsidRPr="008B2549">
        <w:rPr>
          <w:rFonts w:asciiTheme="minorHAnsi" w:hAnsiTheme="minorHAnsi" w:cstheme="minorHAnsi"/>
          <w:sz w:val="32"/>
          <w:szCs w:val="32"/>
        </w:rPr>
        <w:t>Kocaeli Sevindikli Göleti Su Kayağı tesislerinde</w:t>
      </w:r>
      <w:r w:rsidR="00971049" w:rsidRPr="008B2549">
        <w:rPr>
          <w:rFonts w:asciiTheme="minorHAnsi" w:hAnsiTheme="minorHAnsi" w:cstheme="minorHAnsi"/>
          <w:sz w:val="32"/>
          <w:szCs w:val="32"/>
        </w:rPr>
        <w:t xml:space="preserve"> </w:t>
      </w:r>
      <w:r w:rsidR="00904061" w:rsidRPr="008B2549">
        <w:rPr>
          <w:rFonts w:asciiTheme="minorHAnsi" w:hAnsiTheme="minorHAnsi" w:cstheme="minorHAnsi"/>
          <w:sz w:val="32"/>
          <w:szCs w:val="32"/>
        </w:rPr>
        <w:t xml:space="preserve">düzenlenecek </w:t>
      </w:r>
      <w:r w:rsidR="008B2549" w:rsidRPr="008B2549">
        <w:rPr>
          <w:rFonts w:asciiTheme="minorHAnsi" w:hAnsiTheme="minorHAnsi" w:cstheme="minorHAnsi"/>
          <w:sz w:val="32"/>
          <w:szCs w:val="32"/>
        </w:rPr>
        <w:t>Su K</w:t>
      </w:r>
      <w:r w:rsidR="005E06F3" w:rsidRPr="008B2549">
        <w:rPr>
          <w:rFonts w:asciiTheme="minorHAnsi" w:hAnsiTheme="minorHAnsi" w:cstheme="minorHAnsi"/>
          <w:sz w:val="32"/>
          <w:szCs w:val="32"/>
        </w:rPr>
        <w:t>ayağı Tekne Arkası ve Wakeboard Gençler Bireysel ve Büyükler</w:t>
      </w:r>
      <w:r w:rsidRPr="008B2549">
        <w:rPr>
          <w:rFonts w:asciiTheme="minorHAnsi" w:hAnsiTheme="minorHAnsi" w:cstheme="minorHAnsi"/>
          <w:sz w:val="32"/>
          <w:szCs w:val="32"/>
        </w:rPr>
        <w:t xml:space="preserve"> Kulüplerarası</w:t>
      </w:r>
      <w:r w:rsidR="005E06F3" w:rsidRPr="008B2549">
        <w:rPr>
          <w:rFonts w:asciiTheme="minorHAnsi" w:hAnsiTheme="minorHAnsi" w:cstheme="minorHAnsi"/>
          <w:sz w:val="32"/>
          <w:szCs w:val="32"/>
        </w:rPr>
        <w:t xml:space="preserve"> Türkiye Şampiyonası</w:t>
      </w:r>
      <w:r w:rsidR="00904061" w:rsidRPr="008B2549">
        <w:rPr>
          <w:rFonts w:asciiTheme="minorHAnsi" w:hAnsiTheme="minorHAnsi" w:cstheme="minorHAnsi"/>
          <w:sz w:val="32"/>
          <w:szCs w:val="32"/>
        </w:rPr>
        <w:t xml:space="preserve"> yarışmasında başıma gelebilecek herhangi bir kazada mesuliyet kendime aittir. Gerekli tüm uyarılar yapılmıştır.</w:t>
      </w: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r w:rsidRPr="008B2549">
        <w:rPr>
          <w:rFonts w:asciiTheme="minorHAnsi" w:hAnsiTheme="minorHAnsi" w:cstheme="minorHAnsi"/>
          <w:sz w:val="32"/>
          <w:szCs w:val="32"/>
        </w:rPr>
        <w:t>Sporcu Adı Soyadı ve İmzası:</w:t>
      </w: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r w:rsidRPr="008B2549">
        <w:rPr>
          <w:rFonts w:asciiTheme="minorHAnsi" w:hAnsiTheme="minorHAnsi" w:cstheme="minorHAnsi"/>
          <w:sz w:val="32"/>
          <w:szCs w:val="32"/>
        </w:rPr>
        <w:t>Velisinin Adı Soyadı ve İmzası:</w:t>
      </w: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r w:rsidRPr="008B2549">
        <w:rPr>
          <w:rFonts w:asciiTheme="minorHAnsi" w:hAnsiTheme="minorHAnsi" w:cstheme="minorHAnsi"/>
          <w:sz w:val="32"/>
          <w:szCs w:val="32"/>
        </w:rPr>
        <w:t>Kulüp Yetkilisinin Adı Soyadı ve İmzası:</w:t>
      </w: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p>
    <w:p w:rsidR="00904061" w:rsidRPr="008B2549" w:rsidRDefault="00904061" w:rsidP="000D6939">
      <w:pPr>
        <w:rPr>
          <w:rFonts w:asciiTheme="minorHAnsi" w:hAnsiTheme="minorHAnsi" w:cstheme="minorHAnsi"/>
          <w:sz w:val="32"/>
          <w:szCs w:val="32"/>
        </w:rPr>
      </w:pPr>
      <w:r w:rsidRPr="008B2549">
        <w:rPr>
          <w:rFonts w:asciiTheme="minorHAnsi" w:hAnsiTheme="minorHAnsi" w:cstheme="minorHAnsi"/>
          <w:sz w:val="32"/>
          <w:szCs w:val="32"/>
        </w:rPr>
        <w:t>Kulüp Kaşesi/Onayı:</w:t>
      </w:r>
    </w:p>
    <w:p w:rsidR="00904061" w:rsidRPr="008B2549" w:rsidRDefault="00904061" w:rsidP="000D6939">
      <w:pPr>
        <w:spacing w:after="120"/>
        <w:jc w:val="both"/>
        <w:rPr>
          <w:rFonts w:asciiTheme="minorHAnsi" w:hAnsiTheme="minorHAnsi" w:cstheme="minorHAnsi"/>
        </w:rPr>
      </w:pPr>
    </w:p>
    <w:p w:rsidR="00904061" w:rsidRPr="008B2549" w:rsidRDefault="00904061" w:rsidP="00E36528">
      <w:pPr>
        <w:rPr>
          <w:rFonts w:asciiTheme="minorHAnsi" w:hAnsiTheme="minorHAnsi" w:cstheme="minorHAnsi"/>
          <w:u w:val="single"/>
        </w:rPr>
      </w:pPr>
      <w:bookmarkStart w:id="0" w:name="_GoBack"/>
      <w:bookmarkEnd w:id="0"/>
    </w:p>
    <w:sectPr w:rsidR="00904061" w:rsidRPr="008B2549" w:rsidSect="00594830">
      <w:pgSz w:w="11906" w:h="16838"/>
      <w:pgMar w:top="567" w:right="567" w:bottom="567" w:left="1134"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75" w:rsidRDefault="00DB5975">
      <w:r>
        <w:separator/>
      </w:r>
    </w:p>
  </w:endnote>
  <w:endnote w:type="continuationSeparator" w:id="0">
    <w:p w:rsidR="00DB5975" w:rsidRDefault="00DB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75" w:rsidRDefault="00DB5975">
      <w:r>
        <w:separator/>
      </w:r>
    </w:p>
  </w:footnote>
  <w:footnote w:type="continuationSeparator" w:id="0">
    <w:p w:rsidR="00DB5975" w:rsidRDefault="00DB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9300EE86"/>
    <w:lvl w:ilvl="0" w:tplc="439408D6">
      <w:start w:val="1"/>
      <w:numFmt w:val="decimal"/>
      <w:lvlText w:val="%1."/>
      <w:lvlJc w:val="left"/>
      <w:pPr>
        <w:tabs>
          <w:tab w:val="num" w:pos="1065"/>
        </w:tabs>
        <w:ind w:left="1065" w:hanging="705"/>
      </w:pPr>
      <w:rPr>
        <w:rFonts w:hint="default"/>
      </w:rPr>
    </w:lvl>
    <w:lvl w:ilvl="1" w:tplc="2B6C2F56">
      <w:start w:val="1"/>
      <w:numFmt w:val="lowerLetter"/>
      <w:lvlText w:val="%2)"/>
      <w:lvlJc w:val="left"/>
      <w:pPr>
        <w:tabs>
          <w:tab w:val="num" w:pos="1785"/>
        </w:tabs>
        <w:ind w:left="1785" w:hanging="7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6437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670D81"/>
    <w:multiLevelType w:val="hybridMultilevel"/>
    <w:tmpl w:val="E77E8618"/>
    <w:lvl w:ilvl="0" w:tplc="C81E9E5A">
      <w:start w:val="1"/>
      <w:numFmt w:val="decimal"/>
      <w:lvlText w:val="%1."/>
      <w:lvlJc w:val="left"/>
      <w:pPr>
        <w:ind w:left="643" w:hanging="360"/>
      </w:pPr>
      <w:rPr>
        <w:b/>
        <w:sz w:val="22"/>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214B697F"/>
    <w:multiLevelType w:val="hybridMultilevel"/>
    <w:tmpl w:val="B6684C84"/>
    <w:lvl w:ilvl="0" w:tplc="D3FE399A">
      <w:start w:val="1"/>
      <w:numFmt w:val="decimal"/>
      <w:lvlText w:val="%1."/>
      <w:lvlJc w:val="left"/>
      <w:pPr>
        <w:tabs>
          <w:tab w:val="num" w:pos="1428"/>
        </w:tabs>
        <w:ind w:left="1428" w:hanging="360"/>
      </w:pPr>
      <w:rPr>
        <w:b w:val="0"/>
        <w:bCs w:val="0"/>
        <w:sz w:val="24"/>
        <w:szCs w:val="24"/>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4" w15:restartNumberingAfterBreak="0">
    <w:nsid w:val="28DA661F"/>
    <w:multiLevelType w:val="hybridMultilevel"/>
    <w:tmpl w:val="B5D41B8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334923A5"/>
    <w:multiLevelType w:val="multilevel"/>
    <w:tmpl w:val="FA902D8A"/>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7" w15:restartNumberingAfterBreak="0">
    <w:nsid w:val="38CD48D7"/>
    <w:multiLevelType w:val="hybridMultilevel"/>
    <w:tmpl w:val="BB9E387C"/>
    <w:lvl w:ilvl="0" w:tplc="318C1F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2A201AA"/>
    <w:multiLevelType w:val="multilevel"/>
    <w:tmpl w:val="2A3EEEEA"/>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0" w15:restartNumberingAfterBreak="0">
    <w:nsid w:val="57470AD8"/>
    <w:multiLevelType w:val="hybridMultilevel"/>
    <w:tmpl w:val="F5185E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820AE0"/>
    <w:multiLevelType w:val="hybridMultilevel"/>
    <w:tmpl w:val="47EECF20"/>
    <w:lvl w:ilvl="0" w:tplc="B61CF72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645E4"/>
    <w:multiLevelType w:val="hybridMultilevel"/>
    <w:tmpl w:val="D236D978"/>
    <w:lvl w:ilvl="0" w:tplc="F56E21AA">
      <w:start w:val="1"/>
      <w:numFmt w:val="decimal"/>
      <w:lvlText w:val="%1."/>
      <w:lvlJc w:val="left"/>
      <w:pPr>
        <w:tabs>
          <w:tab w:val="num" w:pos="360"/>
        </w:tabs>
        <w:ind w:left="360" w:hanging="360"/>
      </w:pPr>
      <w:rPr>
        <w:b/>
        <w:color w:val="auto"/>
      </w:rPr>
    </w:lvl>
    <w:lvl w:ilvl="1" w:tplc="85489758">
      <w:start w:val="1"/>
      <w:numFmt w:val="lowerLetter"/>
      <w:lvlText w:val="%2)"/>
      <w:lvlJc w:val="left"/>
      <w:pPr>
        <w:tabs>
          <w:tab w:val="num" w:pos="1080"/>
        </w:tabs>
        <w:ind w:left="1080" w:hanging="360"/>
      </w:pPr>
      <w:rPr>
        <w:rFonts w:hint="default"/>
        <w:b/>
      </w:rPr>
    </w:lvl>
    <w:lvl w:ilvl="2" w:tplc="041F000F">
      <w:start w:val="1"/>
      <w:numFmt w:val="decimal"/>
      <w:lvlText w:val="%3."/>
      <w:lvlJc w:val="left"/>
      <w:pPr>
        <w:tabs>
          <w:tab w:val="num" w:pos="360"/>
        </w:tabs>
        <w:ind w:left="360" w:hanging="36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74D31A84"/>
    <w:multiLevelType w:val="multilevel"/>
    <w:tmpl w:val="F0F231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4"/>
  </w:num>
  <w:num w:numId="3">
    <w:abstractNumId w:val="0"/>
  </w:num>
  <w:num w:numId="4">
    <w:abstractNumId w:val="12"/>
  </w:num>
  <w:num w:numId="5">
    <w:abstractNumId w:val="6"/>
  </w:num>
  <w:num w:numId="6">
    <w:abstractNumId w:val="13"/>
  </w:num>
  <w:num w:numId="7">
    <w:abstractNumId w:val="3"/>
  </w:num>
  <w:num w:numId="8">
    <w:abstractNumId w:val="1"/>
  </w:num>
  <w:num w:numId="9">
    <w:abstractNumId w:val="8"/>
  </w:num>
  <w:num w:numId="10">
    <w:abstractNumId w:val="10"/>
  </w:num>
  <w:num w:numId="11">
    <w:abstractNumId w:val="2"/>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39"/>
    <w:rsid w:val="00007DDC"/>
    <w:rsid w:val="00081393"/>
    <w:rsid w:val="000B12E0"/>
    <w:rsid w:val="000E0552"/>
    <w:rsid w:val="00147171"/>
    <w:rsid w:val="00152D6C"/>
    <w:rsid w:val="001855B2"/>
    <w:rsid w:val="00192AE5"/>
    <w:rsid w:val="001E186A"/>
    <w:rsid w:val="001E437A"/>
    <w:rsid w:val="0020303F"/>
    <w:rsid w:val="002300D8"/>
    <w:rsid w:val="0026706D"/>
    <w:rsid w:val="00281D9F"/>
    <w:rsid w:val="002A4D6F"/>
    <w:rsid w:val="002E565D"/>
    <w:rsid w:val="002E5B39"/>
    <w:rsid w:val="002F0033"/>
    <w:rsid w:val="002F69CF"/>
    <w:rsid w:val="00350E61"/>
    <w:rsid w:val="00354FB9"/>
    <w:rsid w:val="0036780B"/>
    <w:rsid w:val="0038621C"/>
    <w:rsid w:val="003E45B7"/>
    <w:rsid w:val="00471583"/>
    <w:rsid w:val="004A3DF0"/>
    <w:rsid w:val="005178C2"/>
    <w:rsid w:val="00521325"/>
    <w:rsid w:val="00594830"/>
    <w:rsid w:val="005A27EA"/>
    <w:rsid w:val="005B217E"/>
    <w:rsid w:val="005E06F3"/>
    <w:rsid w:val="005E0F9A"/>
    <w:rsid w:val="0064553E"/>
    <w:rsid w:val="00655166"/>
    <w:rsid w:val="0068216F"/>
    <w:rsid w:val="006C5874"/>
    <w:rsid w:val="006E40D8"/>
    <w:rsid w:val="00790A23"/>
    <w:rsid w:val="007E7F7F"/>
    <w:rsid w:val="00812314"/>
    <w:rsid w:val="008407A8"/>
    <w:rsid w:val="008B2549"/>
    <w:rsid w:val="008B791F"/>
    <w:rsid w:val="008E198F"/>
    <w:rsid w:val="00904061"/>
    <w:rsid w:val="00911C55"/>
    <w:rsid w:val="00936C37"/>
    <w:rsid w:val="00971049"/>
    <w:rsid w:val="00986AD7"/>
    <w:rsid w:val="00992561"/>
    <w:rsid w:val="009B7DC4"/>
    <w:rsid w:val="00A248AB"/>
    <w:rsid w:val="00A74368"/>
    <w:rsid w:val="00A85052"/>
    <w:rsid w:val="00AC5EDE"/>
    <w:rsid w:val="00AD0C34"/>
    <w:rsid w:val="00AF66E9"/>
    <w:rsid w:val="00B23253"/>
    <w:rsid w:val="00B45A4C"/>
    <w:rsid w:val="00B57F0C"/>
    <w:rsid w:val="00B66F75"/>
    <w:rsid w:val="00B84823"/>
    <w:rsid w:val="00BC2985"/>
    <w:rsid w:val="00BD6FCC"/>
    <w:rsid w:val="00C43C59"/>
    <w:rsid w:val="00CA63EB"/>
    <w:rsid w:val="00CB748D"/>
    <w:rsid w:val="00CD523D"/>
    <w:rsid w:val="00CE5347"/>
    <w:rsid w:val="00D33DE1"/>
    <w:rsid w:val="00D34C39"/>
    <w:rsid w:val="00D62D09"/>
    <w:rsid w:val="00D71A76"/>
    <w:rsid w:val="00DA6D23"/>
    <w:rsid w:val="00DB5975"/>
    <w:rsid w:val="00DD1A47"/>
    <w:rsid w:val="00E02503"/>
    <w:rsid w:val="00E12D7D"/>
    <w:rsid w:val="00E32A46"/>
    <w:rsid w:val="00E32C10"/>
    <w:rsid w:val="00E36528"/>
    <w:rsid w:val="00E71054"/>
    <w:rsid w:val="00E95190"/>
    <w:rsid w:val="00ED058B"/>
    <w:rsid w:val="00F15E02"/>
    <w:rsid w:val="00F448E7"/>
    <w:rsid w:val="00F7662F"/>
    <w:rsid w:val="00FA56E7"/>
    <w:rsid w:val="00FC6E56"/>
    <w:rsid w:val="00FF7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BD956"/>
  <w15:chartTrackingRefBased/>
  <w15:docId w15:val="{18F6D81C-BB8B-A34C-8E32-E45209C5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3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2E5B39"/>
    <w:pPr>
      <w:tabs>
        <w:tab w:val="center" w:pos="4536"/>
        <w:tab w:val="right" w:pos="9072"/>
      </w:tabs>
    </w:pPr>
  </w:style>
  <w:style w:type="table" w:styleId="TabloKlavuzu">
    <w:name w:val="Table Grid"/>
    <w:basedOn w:val="NormalTablo"/>
    <w:rsid w:val="002E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2E5B39"/>
    <w:pPr>
      <w:tabs>
        <w:tab w:val="center" w:pos="4536"/>
        <w:tab w:val="right" w:pos="9072"/>
      </w:tabs>
    </w:pPr>
  </w:style>
  <w:style w:type="paragraph" w:styleId="BalonMetni">
    <w:name w:val="Balloon Text"/>
    <w:basedOn w:val="Normal"/>
    <w:semiHidden/>
    <w:rsid w:val="00E535AC"/>
    <w:rPr>
      <w:rFonts w:ascii="Tahoma" w:hAnsi="Tahoma" w:cs="Tahoma"/>
      <w:sz w:val="16"/>
      <w:szCs w:val="16"/>
    </w:rPr>
  </w:style>
  <w:style w:type="paragraph" w:styleId="BelgeBalantlar">
    <w:name w:val="Document Map"/>
    <w:basedOn w:val="Normal"/>
    <w:semiHidden/>
    <w:rsid w:val="000C2A96"/>
    <w:pPr>
      <w:shd w:val="clear" w:color="auto" w:fill="000080"/>
    </w:pPr>
    <w:rPr>
      <w:rFonts w:ascii="Tahoma" w:hAnsi="Tahoma" w:cs="Tahoma"/>
      <w:sz w:val="20"/>
      <w:szCs w:val="20"/>
    </w:rPr>
  </w:style>
  <w:style w:type="paragraph" w:styleId="ListeParagraf">
    <w:name w:val="List Paragraph"/>
    <w:basedOn w:val="Normal"/>
    <w:uiPriority w:val="34"/>
    <w:qFormat/>
    <w:rsid w:val="008B2549"/>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8B2549"/>
    <w:rPr>
      <w:rFonts w:asciiTheme="minorHAnsi" w:eastAsiaTheme="minorHAnsi" w:hAnsiTheme="minorHAnsi" w:cstheme="minorBidi"/>
      <w:sz w:val="22"/>
      <w:szCs w:val="22"/>
      <w:lang w:eastAsia="en-US"/>
    </w:rPr>
  </w:style>
  <w:style w:type="character" w:styleId="Kpr">
    <w:name w:val="Hyperlink"/>
    <w:basedOn w:val="VarsaylanParagrafYazTipi"/>
    <w:rsid w:val="008B2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8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ssf.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4A4AE-E915-477D-9F18-D8F773D3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1923</Words>
  <Characters>10962</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KABLOLU WAKEBOARD TÜRKİYE ŞAMPİYONASI TALİMATI</vt:lpstr>
      <vt:lpstr>KABLOLU WAKEBOARD TÜRKİYE ŞAMPİYONASI TALİMATI</vt:lpstr>
    </vt:vector>
  </TitlesOfParts>
  <Company>Datateknik</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KABLOLU WAKEBOARD TÜRKİYE ŞAMPİYONASI TALİMATI</dc:title>
  <dc:subject/>
  <dc:creator>Bedri Sincar</dc:creator>
  <cp:keywords/>
  <cp:lastModifiedBy>Abaragandi</cp:lastModifiedBy>
  <cp:revision>18</cp:revision>
  <cp:lastPrinted>2009-07-22T15:31:00Z</cp:lastPrinted>
  <dcterms:created xsi:type="dcterms:W3CDTF">2019-08-16T18:48:00Z</dcterms:created>
  <dcterms:modified xsi:type="dcterms:W3CDTF">2019-08-17T16:05:00Z</dcterms:modified>
</cp:coreProperties>
</file>