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44" w:rsidRPr="00A21944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21944">
        <w:rPr>
          <w:rFonts w:asciiTheme="minorHAnsi" w:hAnsiTheme="minorHAnsi" w:cstheme="minorHAnsi"/>
          <w:b/>
          <w:sz w:val="32"/>
          <w:szCs w:val="24"/>
        </w:rPr>
        <w:t>TÜRKİYE SUALTI SPORLARI FEDERASYONU BAŞKANLIĞI</w:t>
      </w:r>
    </w:p>
    <w:p w:rsidR="00A21944" w:rsidRPr="00A21944" w:rsidRDefault="00A21944" w:rsidP="00A21944">
      <w:pPr>
        <w:spacing w:line="91" w:lineRule="exact"/>
        <w:rPr>
          <w:rFonts w:asciiTheme="minorHAnsi" w:eastAsia="Times New Roman" w:hAnsiTheme="minorHAnsi" w:cstheme="minorHAnsi"/>
          <w:sz w:val="32"/>
          <w:szCs w:val="24"/>
        </w:rPr>
      </w:pPr>
    </w:p>
    <w:p w:rsidR="00A21944" w:rsidRPr="00A21944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21944">
        <w:rPr>
          <w:rFonts w:asciiTheme="minorHAnsi" w:hAnsiTheme="minorHAnsi" w:cstheme="minorHAnsi"/>
          <w:b/>
          <w:sz w:val="32"/>
          <w:szCs w:val="24"/>
        </w:rPr>
        <w:t>(Müsabaka Başhakemliğine)</w:t>
      </w:r>
    </w:p>
    <w:p w:rsidR="00A21944" w:rsidRPr="00AB2786" w:rsidRDefault="00A21944" w:rsidP="00A21944">
      <w:pPr>
        <w:spacing w:line="30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786">
        <w:rPr>
          <w:rFonts w:asciiTheme="minorHAnsi" w:hAnsiTheme="minorHAnsi" w:cstheme="minorHAnsi"/>
          <w:b/>
          <w:sz w:val="24"/>
          <w:szCs w:val="24"/>
        </w:rPr>
        <w:t>***KULÜP PUANLAMA BİLDİRİMİ***</w:t>
      </w:r>
    </w:p>
    <w:p w:rsidR="00A21944" w:rsidRPr="00AB2786" w:rsidRDefault="00A21944" w:rsidP="00A21944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BD5F84" w:rsidP="00BD5F84">
      <w:pPr>
        <w:spacing w:line="282" w:lineRule="auto"/>
        <w:ind w:left="80" w:right="340" w:firstLine="117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27 Şubat 1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Mart  </w:t>
      </w:r>
      <w:r w:rsidR="00B2713D">
        <w:rPr>
          <w:rFonts w:asciiTheme="minorHAnsi" w:hAnsiTheme="minorHAnsi" w:cstheme="minorHAnsi"/>
          <w:sz w:val="24"/>
          <w:szCs w:val="24"/>
        </w:rPr>
        <w:t>2020</w:t>
      </w:r>
      <w:proofErr w:type="gramEnd"/>
      <w:r w:rsidR="00B271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tarihlerinde Tekirdağ’da</w:t>
      </w:r>
      <w:r w:rsidR="00A21944" w:rsidRPr="00AB2786">
        <w:rPr>
          <w:rFonts w:asciiTheme="minorHAnsi" w:hAnsiTheme="minorHAnsi" w:cstheme="minorHAnsi"/>
          <w:sz w:val="24"/>
          <w:szCs w:val="24"/>
        </w:rPr>
        <w:t xml:space="preserve"> yapılacak olan </w:t>
      </w:r>
      <w:r w:rsidR="00164F2F">
        <w:rPr>
          <w:rFonts w:asciiTheme="minorHAnsi" w:hAnsiTheme="minorHAnsi" w:cstheme="minorHAnsi"/>
          <w:sz w:val="24"/>
          <w:szCs w:val="24"/>
        </w:rPr>
        <w:t>Serbest Dalış Havuz</w:t>
      </w:r>
      <w:r w:rsidR="00A21944" w:rsidRPr="00AB2786">
        <w:rPr>
          <w:rFonts w:asciiTheme="minorHAnsi" w:hAnsiTheme="minorHAnsi" w:cstheme="minorHAnsi"/>
          <w:sz w:val="24"/>
          <w:szCs w:val="24"/>
        </w:rPr>
        <w:t xml:space="preserve"> Kulüplerarası ve Bireysel Türkiye Şampiyonasında kulübümüz aşağıda seçtiğimiz branşlarda puanlı olarak yarışmalara katılacaktır.</w:t>
      </w:r>
    </w:p>
    <w:p w:rsidR="00A21944" w:rsidRPr="00AB2786" w:rsidRDefault="00A21944" w:rsidP="00BD5F84">
      <w:pPr>
        <w:spacing w:line="6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BD5F84">
      <w:pPr>
        <w:spacing w:line="279" w:lineRule="auto"/>
        <w:ind w:left="80" w:right="180" w:firstLine="1171"/>
        <w:jc w:val="both"/>
        <w:rPr>
          <w:rFonts w:asciiTheme="minorHAnsi" w:hAnsiTheme="minorHAnsi" w:cstheme="minorHAnsi"/>
          <w:sz w:val="24"/>
          <w:szCs w:val="24"/>
        </w:rPr>
      </w:pPr>
      <w:r w:rsidRPr="00AB2786">
        <w:rPr>
          <w:rFonts w:asciiTheme="minorHAnsi" w:hAnsiTheme="minorHAnsi" w:cstheme="minorHAnsi"/>
          <w:sz w:val="24"/>
          <w:szCs w:val="24"/>
        </w:rPr>
        <w:t xml:space="preserve">Son katılım bildirim tarihi olan </w:t>
      </w:r>
      <w:r w:rsidR="00DC72B6">
        <w:rPr>
          <w:rFonts w:asciiTheme="minorHAnsi" w:hAnsiTheme="minorHAnsi" w:cstheme="minorHAnsi"/>
          <w:sz w:val="24"/>
          <w:szCs w:val="24"/>
        </w:rPr>
        <w:t xml:space="preserve">17 </w:t>
      </w:r>
      <w:r w:rsidR="00B2713D">
        <w:rPr>
          <w:rFonts w:asciiTheme="minorHAnsi" w:hAnsiTheme="minorHAnsi" w:cstheme="minorHAnsi"/>
          <w:sz w:val="24"/>
          <w:szCs w:val="24"/>
        </w:rPr>
        <w:t>Şubat 2020</w:t>
      </w:r>
      <w:r w:rsidRPr="00AB2786">
        <w:rPr>
          <w:rFonts w:asciiTheme="minorHAnsi" w:hAnsiTheme="minorHAnsi" w:cstheme="minorHAnsi"/>
          <w:sz w:val="24"/>
          <w:szCs w:val="24"/>
        </w:rPr>
        <w:t xml:space="preserve"> </w:t>
      </w:r>
      <w:r w:rsidR="00DC72B6">
        <w:rPr>
          <w:rFonts w:asciiTheme="minorHAnsi" w:hAnsiTheme="minorHAnsi" w:cstheme="minorHAnsi"/>
          <w:sz w:val="24"/>
          <w:szCs w:val="24"/>
        </w:rPr>
        <w:t>Pazartesi</w:t>
      </w:r>
      <w:r w:rsidRPr="00AB2786">
        <w:rPr>
          <w:rFonts w:asciiTheme="minorHAnsi" w:hAnsiTheme="minorHAnsi" w:cstheme="minorHAnsi"/>
          <w:sz w:val="24"/>
          <w:szCs w:val="24"/>
        </w:rPr>
        <w:t xml:space="preserve"> günü mesai bitiminden sonra herhangi bir puanlı yarışma seçimlerinde herhangi bir değişiklik yapamayacağımızı bilmekteyiz ve aşağıda bulunan kulüp yetkilimizin imza ve kulübümüzün kaşesi ile beyan ederiz.</w:t>
      </w:r>
    </w:p>
    <w:p w:rsidR="00A21944" w:rsidRPr="00AB2786" w:rsidRDefault="00164F2F" w:rsidP="00DC72B6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br/>
      </w:r>
      <w:r w:rsidR="00A21944" w:rsidRPr="00AB2786">
        <w:rPr>
          <w:rFonts w:asciiTheme="minorHAnsi" w:hAnsiTheme="minorHAnsi" w:cstheme="minorHAnsi"/>
          <w:sz w:val="24"/>
          <w:szCs w:val="24"/>
        </w:rPr>
        <w:t>Gereğini arz ederim.</w:t>
      </w:r>
    </w:p>
    <w:p w:rsidR="00A21944" w:rsidRPr="00AB2786" w:rsidRDefault="00A21944" w:rsidP="00A21944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27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0" w:lineRule="atLeast"/>
        <w:ind w:left="8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2786">
        <w:rPr>
          <w:rFonts w:asciiTheme="minorHAnsi" w:hAnsiTheme="minorHAnsi" w:cstheme="minorHAnsi"/>
          <w:b/>
          <w:sz w:val="24"/>
          <w:szCs w:val="24"/>
          <w:u w:val="single"/>
        </w:rPr>
        <w:t>KULÜP ADI:</w:t>
      </w:r>
    </w:p>
    <w:p w:rsidR="00A21944" w:rsidRPr="00AB2786" w:rsidRDefault="00A21944" w:rsidP="00A21944">
      <w:pPr>
        <w:spacing w:line="148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240"/>
        <w:gridCol w:w="140"/>
        <w:gridCol w:w="400"/>
        <w:gridCol w:w="960"/>
        <w:gridCol w:w="1700"/>
        <w:gridCol w:w="60"/>
        <w:gridCol w:w="4320"/>
        <w:gridCol w:w="160"/>
        <w:gridCol w:w="320"/>
      </w:tblGrid>
      <w:tr w:rsidR="00A21944" w:rsidRPr="00AB2786" w:rsidTr="00A21944">
        <w:trPr>
          <w:trHeight w:val="46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YETKİLİ KİŞİNİN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164F2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KAŞE VE İMZAYI BU SUTÜNA YAPINIZ</w:t>
            </w:r>
          </w:p>
        </w:tc>
      </w:tr>
      <w:tr w:rsidR="00A21944" w:rsidRPr="00AB2786" w:rsidTr="00A21944">
        <w:trPr>
          <w:trHeight w:val="1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Adı Soyadı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164F2F">
            <w:pPr>
              <w:spacing w:line="0" w:lineRule="atLeast"/>
              <w:ind w:left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Kaşe ve İmza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164F2F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Tarih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46"/>
        </w:trPr>
        <w:tc>
          <w:tcPr>
            <w:tcW w:w="8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BRANŞLAR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21944" w:rsidRPr="00164F2F" w:rsidRDefault="00A21944" w:rsidP="00164F2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F2F">
              <w:rPr>
                <w:rFonts w:asciiTheme="minorHAnsi" w:hAnsiTheme="minorHAnsi" w:cstheme="minorHAnsi"/>
                <w:b/>
                <w:sz w:val="24"/>
                <w:szCs w:val="24"/>
              </w:rPr>
              <w:t>PUANLI OLANLARA (X) İŞARET VERİNİZ</w:t>
            </w:r>
          </w:p>
        </w:tc>
      </w:tr>
      <w:tr w:rsidR="00A21944" w:rsidRPr="00AB2786" w:rsidTr="00A21944">
        <w:trPr>
          <w:trHeight w:val="1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Dinamik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Paletsiz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Dinamik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 (Çift</w:t>
            </w:r>
            <w:r w:rsidR="00164F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paletli)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Dinamik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Statik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Hız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8x50m.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Endurance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D5F84" w:rsidRPr="00AB2786" w:rsidTr="00BD5F84">
        <w:trPr>
          <w:trHeight w:val="240"/>
        </w:trPr>
        <w:tc>
          <w:tcPr>
            <w:tcW w:w="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D5F84" w:rsidRPr="00AB2786" w:rsidTr="00BD5F84">
        <w:trPr>
          <w:trHeight w:val="181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16x50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Endurance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F8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BD5F8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2B20E7" w:rsidRDefault="002B20E7"/>
    <w:sectPr w:rsidR="002B20E7">
      <w:pgSz w:w="12240" w:h="15840"/>
      <w:pgMar w:top="865" w:right="1440" w:bottom="0" w:left="13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44"/>
    <w:rsid w:val="00164F2F"/>
    <w:rsid w:val="002B20E7"/>
    <w:rsid w:val="00A21944"/>
    <w:rsid w:val="00B2713D"/>
    <w:rsid w:val="00B606CE"/>
    <w:rsid w:val="00BD5F84"/>
    <w:rsid w:val="00D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88C5"/>
  <w15:docId w15:val="{C4F4BC21-19A3-41F8-A678-D161C48B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4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Abaragandi</dc:creator>
  <cp:lastModifiedBy>Serkan T</cp:lastModifiedBy>
  <cp:revision>5</cp:revision>
  <dcterms:created xsi:type="dcterms:W3CDTF">2020-02-04T19:12:00Z</dcterms:created>
  <dcterms:modified xsi:type="dcterms:W3CDTF">2020-02-06T09:26:00Z</dcterms:modified>
</cp:coreProperties>
</file>